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CEEE1F" w14:textId="594140D2" w:rsidR="00A32E79" w:rsidRPr="00A32E79" w:rsidRDefault="00A32E79"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bookmarkStart w:id="0" w:name="OLE_LINK137"/>
      <w:bookmarkStart w:id="1" w:name="OLE_LINK138"/>
      <w:bookmarkStart w:id="2" w:name="_Toc20425633"/>
      <w:bookmarkStart w:id="3" w:name="_Toc29321029"/>
      <w:bookmarkStart w:id="4" w:name="_Toc36756613"/>
      <w:bookmarkStart w:id="5" w:name="_Toc36836154"/>
      <w:bookmarkStart w:id="6" w:name="_Toc36843131"/>
      <w:bookmarkStart w:id="7" w:name="_Toc37067420"/>
      <w:r w:rsidRPr="00A32E79">
        <w:rPr>
          <w:rFonts w:ascii="Arial" w:eastAsia="MS Mincho" w:hAnsi="Arial"/>
          <w:b/>
          <w:sz w:val="24"/>
          <w:szCs w:val="24"/>
          <w:lang w:eastAsia="x-none"/>
        </w:rPr>
        <w:t>3GPP TSG-R</w:t>
      </w:r>
      <w:r w:rsidR="00733538">
        <w:rPr>
          <w:rFonts w:ascii="Arial" w:eastAsia="MS Mincho" w:hAnsi="Arial"/>
          <w:b/>
          <w:sz w:val="24"/>
          <w:szCs w:val="24"/>
          <w:lang w:eastAsia="x-none"/>
        </w:rPr>
        <w:t>AN WG2</w:t>
      </w:r>
      <w:r w:rsidR="000862F0">
        <w:rPr>
          <w:rFonts w:ascii="Arial" w:eastAsia="MS Mincho" w:hAnsi="Arial"/>
          <w:b/>
          <w:sz w:val="24"/>
          <w:szCs w:val="24"/>
          <w:lang w:eastAsia="x-none"/>
        </w:rPr>
        <w:t>#11</w:t>
      </w:r>
      <w:r w:rsidR="00395E10">
        <w:rPr>
          <w:rFonts w:ascii="Arial" w:eastAsia="MS Mincho" w:hAnsi="Arial"/>
          <w:b/>
          <w:sz w:val="24"/>
          <w:szCs w:val="24"/>
          <w:lang w:eastAsia="x-none"/>
        </w:rPr>
        <w:t>9</w:t>
      </w:r>
      <w:r w:rsidR="000862F0">
        <w:rPr>
          <w:rFonts w:ascii="Arial" w:eastAsia="MS Mincho" w:hAnsi="Arial"/>
          <w:b/>
          <w:sz w:val="24"/>
          <w:szCs w:val="24"/>
          <w:lang w:eastAsia="x-none"/>
        </w:rPr>
        <w:t>-e</w:t>
      </w:r>
      <w:r w:rsidR="00733538">
        <w:rPr>
          <w:rFonts w:ascii="Arial" w:eastAsia="MS Mincho" w:hAnsi="Arial"/>
          <w:b/>
          <w:sz w:val="24"/>
          <w:szCs w:val="24"/>
          <w:lang w:eastAsia="x-none"/>
        </w:rPr>
        <w:tab/>
      </w:r>
      <w:r w:rsidR="00733538" w:rsidRPr="005C4439">
        <w:rPr>
          <w:rFonts w:ascii="Arial" w:eastAsia="MS Mincho" w:hAnsi="Arial" w:cs="Arial"/>
          <w:b/>
          <w:sz w:val="24"/>
          <w:szCs w:val="24"/>
          <w:lang w:eastAsia="x-none"/>
        </w:rPr>
        <w:t>R2-2</w:t>
      </w:r>
      <w:r w:rsidR="008F13D7" w:rsidRPr="005C4439">
        <w:rPr>
          <w:rFonts w:ascii="Arial" w:eastAsia="MS Mincho" w:hAnsi="Arial" w:cs="Arial"/>
          <w:b/>
          <w:sz w:val="24"/>
          <w:szCs w:val="24"/>
          <w:lang w:eastAsia="x-none"/>
        </w:rPr>
        <w:t>2</w:t>
      </w:r>
      <w:r w:rsidR="005C4439" w:rsidRPr="005C4439">
        <w:rPr>
          <w:rFonts w:ascii="Arial" w:eastAsia="新細明體" w:hAnsi="Arial" w:cs="Arial"/>
          <w:b/>
          <w:sz w:val="24"/>
          <w:szCs w:val="24"/>
          <w:lang w:eastAsia="zh-TW"/>
        </w:rPr>
        <w:t>0</w:t>
      </w:r>
      <w:r w:rsidR="006E5FC8">
        <w:rPr>
          <w:rFonts w:ascii="Arial" w:eastAsia="新細明體" w:hAnsi="Arial" w:cs="Arial"/>
          <w:b/>
          <w:sz w:val="24"/>
          <w:szCs w:val="24"/>
          <w:lang w:eastAsia="zh-TW"/>
        </w:rPr>
        <w:t>8613</w:t>
      </w:r>
    </w:p>
    <w:p w14:paraId="7791F180" w14:textId="40BF64A2" w:rsidR="00A32E79" w:rsidRPr="00A32E79" w:rsidRDefault="00A32E79"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r w:rsidRPr="00A32E79">
        <w:rPr>
          <w:rFonts w:ascii="Arial" w:eastAsia="MS Mincho" w:hAnsi="Arial"/>
          <w:b/>
          <w:sz w:val="24"/>
          <w:szCs w:val="24"/>
          <w:lang w:eastAsia="x-none"/>
        </w:rPr>
        <w:t>Onli</w:t>
      </w:r>
      <w:r w:rsidRPr="0057783E">
        <w:rPr>
          <w:rFonts w:ascii="Arial" w:eastAsia="MS Mincho" w:hAnsi="Arial" w:cs="Arial"/>
          <w:b/>
          <w:sz w:val="24"/>
          <w:szCs w:val="24"/>
          <w:lang w:eastAsia="x-none"/>
        </w:rPr>
        <w:t xml:space="preserve">ne, </w:t>
      </w:r>
      <w:r w:rsidR="0057783E" w:rsidRPr="0057783E">
        <w:rPr>
          <w:rFonts w:ascii="Arial" w:eastAsia="新細明體" w:hAnsi="Arial" w:cs="Arial"/>
          <w:b/>
          <w:sz w:val="24"/>
          <w:szCs w:val="24"/>
          <w:lang w:eastAsia="zh-TW"/>
        </w:rPr>
        <w:t>17</w:t>
      </w:r>
      <w:r w:rsidR="00BF7401" w:rsidRPr="0057783E">
        <w:rPr>
          <w:rFonts w:ascii="Arial" w:eastAsia="MS Mincho" w:hAnsi="Arial" w:cs="Arial"/>
          <w:b/>
          <w:sz w:val="24"/>
          <w:szCs w:val="24"/>
          <w:lang w:eastAsia="x-none"/>
        </w:rPr>
        <w:t>-</w:t>
      </w:r>
      <w:r w:rsidR="0057783E" w:rsidRPr="0057783E">
        <w:rPr>
          <w:rFonts w:ascii="Arial" w:eastAsia="新細明體" w:hAnsi="Arial" w:cs="Arial"/>
          <w:b/>
          <w:sz w:val="24"/>
          <w:szCs w:val="24"/>
          <w:lang w:eastAsia="zh-TW"/>
        </w:rPr>
        <w:t>29</w:t>
      </w:r>
      <w:r w:rsidRPr="0057783E">
        <w:rPr>
          <w:rFonts w:ascii="Arial" w:eastAsia="MS Mincho" w:hAnsi="Arial" w:cs="Arial"/>
          <w:b/>
          <w:sz w:val="24"/>
          <w:szCs w:val="24"/>
          <w:lang w:eastAsia="x-none"/>
        </w:rPr>
        <w:t xml:space="preserve"> </w:t>
      </w:r>
      <w:r w:rsidR="00395E10" w:rsidRPr="0057783E">
        <w:rPr>
          <w:rFonts w:ascii="Arial" w:eastAsia="MS Mincho" w:hAnsi="Arial" w:cs="Arial"/>
          <w:b/>
          <w:sz w:val="24"/>
          <w:szCs w:val="24"/>
          <w:lang w:eastAsia="x-none"/>
        </w:rPr>
        <w:t>Au</w:t>
      </w:r>
      <w:r w:rsidR="00395E10">
        <w:rPr>
          <w:rFonts w:ascii="Arial" w:eastAsia="MS Mincho" w:hAnsi="Arial"/>
          <w:b/>
          <w:sz w:val="24"/>
          <w:szCs w:val="24"/>
          <w:lang w:eastAsia="x-none"/>
        </w:rPr>
        <w:t>gust</w:t>
      </w:r>
      <w:r w:rsidR="00733538">
        <w:rPr>
          <w:rFonts w:ascii="Arial" w:eastAsia="MS Mincho" w:hAnsi="Arial"/>
          <w:b/>
          <w:sz w:val="24"/>
          <w:szCs w:val="24"/>
          <w:lang w:eastAsia="x-none"/>
        </w:rPr>
        <w:t xml:space="preserve"> 202</w:t>
      </w:r>
      <w:r w:rsidR="008F13D7">
        <w:rPr>
          <w:rFonts w:ascii="Arial" w:eastAsia="MS Mincho" w:hAnsi="Arial"/>
          <w:b/>
          <w:sz w:val="24"/>
          <w:szCs w:val="24"/>
          <w:lang w:eastAsia="x-none"/>
        </w:rPr>
        <w:t>2</w:t>
      </w:r>
    </w:p>
    <w:p w14:paraId="2C9455B0" w14:textId="77777777" w:rsidR="00A32E79" w:rsidRPr="00A32E79" w:rsidRDefault="00A32E79" w:rsidP="00A32E79">
      <w:pPr>
        <w:tabs>
          <w:tab w:val="left" w:pos="1701"/>
          <w:tab w:val="right" w:pos="9639"/>
        </w:tabs>
        <w:spacing w:after="240"/>
        <w:jc w:val="both"/>
        <w:textAlignment w:val="auto"/>
        <w:rPr>
          <w:rFonts w:ascii="Arial" w:eastAsia="新細明體" w:hAnsi="Arial" w:cs="Arial"/>
          <w:b/>
          <w:color w:val="FF0000"/>
          <w:sz w:val="24"/>
          <w:szCs w:val="24"/>
          <w:lang w:eastAsia="zh-TW"/>
        </w:rPr>
      </w:pPr>
    </w:p>
    <w:p w14:paraId="51A80B1E" w14:textId="6CA9DC1B" w:rsidR="00A32E79" w:rsidRPr="00A32E79" w:rsidRDefault="00A32E79" w:rsidP="00A32E79">
      <w:pPr>
        <w:tabs>
          <w:tab w:val="left" w:pos="1701"/>
          <w:tab w:val="right" w:pos="9639"/>
        </w:tabs>
        <w:spacing w:after="240"/>
        <w:jc w:val="both"/>
        <w:textAlignment w:val="auto"/>
        <w:rPr>
          <w:rFonts w:ascii="Arial" w:eastAsia="新細明體" w:hAnsi="Arial" w:cs="Arial"/>
          <w:b/>
          <w:sz w:val="24"/>
          <w:szCs w:val="24"/>
          <w:lang w:eastAsia="zh-CN"/>
        </w:rPr>
      </w:pPr>
      <w:r w:rsidRPr="00A32E79">
        <w:rPr>
          <w:rFonts w:ascii="Arial" w:eastAsia="新細明體" w:hAnsi="Arial" w:cs="Arial"/>
          <w:b/>
          <w:sz w:val="24"/>
          <w:szCs w:val="24"/>
          <w:lang w:eastAsia="zh-CN"/>
        </w:rPr>
        <w:t>Agenda Item:</w:t>
      </w:r>
      <w:r w:rsidRPr="00A32E79">
        <w:rPr>
          <w:rFonts w:ascii="Arial" w:eastAsia="新細明體" w:hAnsi="Arial" w:cs="Arial"/>
          <w:b/>
          <w:sz w:val="24"/>
          <w:szCs w:val="24"/>
          <w:lang w:eastAsia="zh-CN"/>
        </w:rPr>
        <w:tab/>
      </w:r>
      <w:r w:rsidR="005C4439">
        <w:rPr>
          <w:rFonts w:ascii="Arial" w:eastAsia="新細明體" w:hAnsi="Arial" w:cs="Arial" w:hint="eastAsia"/>
          <w:b/>
          <w:sz w:val="24"/>
          <w:szCs w:val="24"/>
          <w:lang w:eastAsia="zh-TW"/>
        </w:rPr>
        <w:t>8</w:t>
      </w:r>
      <w:r w:rsidR="00540CBB">
        <w:rPr>
          <w:rFonts w:ascii="Arial" w:eastAsia="新細明體" w:hAnsi="Arial" w:cs="Arial"/>
          <w:b/>
          <w:sz w:val="24"/>
          <w:szCs w:val="24"/>
          <w:lang w:eastAsia="zh-CN"/>
        </w:rPr>
        <w:t>.</w:t>
      </w:r>
      <w:r w:rsidR="00D51CE4">
        <w:rPr>
          <w:rFonts w:ascii="Arial" w:eastAsia="新細明體" w:hAnsi="Arial" w:cs="Arial"/>
          <w:b/>
          <w:sz w:val="24"/>
          <w:szCs w:val="24"/>
          <w:lang w:eastAsia="zh-CN"/>
        </w:rPr>
        <w:t>1</w:t>
      </w:r>
      <w:r w:rsidR="00FA1A39">
        <w:rPr>
          <w:rFonts w:ascii="Arial" w:eastAsia="新細明體" w:hAnsi="Arial" w:cs="Arial" w:hint="eastAsia"/>
          <w:b/>
          <w:sz w:val="24"/>
          <w:szCs w:val="24"/>
          <w:lang w:eastAsia="zh-TW"/>
        </w:rPr>
        <w:t>4</w:t>
      </w:r>
      <w:r w:rsidR="005C4439">
        <w:rPr>
          <w:rFonts w:ascii="Arial" w:eastAsia="新細明體" w:hAnsi="Arial" w:cs="Arial" w:hint="eastAsia"/>
          <w:b/>
          <w:sz w:val="24"/>
          <w:szCs w:val="24"/>
          <w:lang w:eastAsia="zh-TW"/>
        </w:rPr>
        <w:t>.</w:t>
      </w:r>
      <w:r w:rsidR="00FA1A39">
        <w:rPr>
          <w:rFonts w:ascii="Arial" w:eastAsia="新細明體" w:hAnsi="Arial" w:cs="Arial" w:hint="eastAsia"/>
          <w:b/>
          <w:sz w:val="24"/>
          <w:szCs w:val="24"/>
          <w:lang w:eastAsia="zh-TW"/>
        </w:rPr>
        <w:t>4</w:t>
      </w:r>
    </w:p>
    <w:p w14:paraId="36BF50FF" w14:textId="77777777" w:rsidR="00A32E79" w:rsidRPr="00A32E79" w:rsidRDefault="00A32E79" w:rsidP="00A32E79">
      <w:pPr>
        <w:tabs>
          <w:tab w:val="left" w:pos="1701"/>
          <w:tab w:val="right" w:pos="9639"/>
        </w:tabs>
        <w:spacing w:after="240"/>
        <w:jc w:val="both"/>
        <w:textAlignment w:val="auto"/>
        <w:rPr>
          <w:rFonts w:ascii="Arial" w:eastAsia="新細明體" w:hAnsi="Arial" w:cs="Arial"/>
          <w:b/>
          <w:sz w:val="24"/>
          <w:szCs w:val="24"/>
          <w:lang w:eastAsia="zh-CN"/>
        </w:rPr>
      </w:pPr>
      <w:r w:rsidRPr="00A32E79">
        <w:rPr>
          <w:rFonts w:ascii="Arial" w:eastAsia="新細明體" w:hAnsi="Arial" w:cs="Arial"/>
          <w:b/>
          <w:sz w:val="24"/>
          <w:szCs w:val="24"/>
          <w:lang w:eastAsia="zh-CN"/>
        </w:rPr>
        <w:t xml:space="preserve">Source: </w:t>
      </w:r>
      <w:r w:rsidRPr="00A32E79">
        <w:rPr>
          <w:rFonts w:ascii="Arial" w:eastAsia="新細明體" w:hAnsi="Arial" w:cs="Arial"/>
          <w:b/>
          <w:sz w:val="24"/>
          <w:szCs w:val="24"/>
          <w:lang w:eastAsia="zh-CN"/>
        </w:rPr>
        <w:tab/>
        <w:t>MediaTek Inc.</w:t>
      </w:r>
    </w:p>
    <w:p w14:paraId="64930AF8" w14:textId="27DFB102" w:rsidR="00A32E79" w:rsidRPr="00A32E79" w:rsidRDefault="00A32E79" w:rsidP="00540CBB">
      <w:pPr>
        <w:tabs>
          <w:tab w:val="left" w:pos="1701"/>
        </w:tabs>
        <w:overflowPunct/>
        <w:autoSpaceDE/>
        <w:autoSpaceDN/>
        <w:adjustRightInd/>
        <w:spacing w:after="0"/>
        <w:ind w:left="1710" w:hanging="1710"/>
        <w:textAlignment w:val="auto"/>
        <w:rPr>
          <w:rFonts w:ascii="Arial" w:eastAsia="新細明體" w:hAnsi="Arial" w:cs="Arial"/>
          <w:b/>
          <w:sz w:val="24"/>
          <w:szCs w:val="24"/>
          <w:lang w:eastAsia="zh-TW"/>
        </w:rPr>
      </w:pPr>
      <w:r w:rsidRPr="00A32E79">
        <w:rPr>
          <w:rFonts w:ascii="Arial" w:eastAsia="新細明體" w:hAnsi="Arial" w:cs="Arial"/>
          <w:b/>
          <w:sz w:val="24"/>
          <w:szCs w:val="24"/>
          <w:lang w:eastAsia="zh-CN"/>
        </w:rPr>
        <w:t xml:space="preserve">Title:  </w:t>
      </w:r>
      <w:r w:rsidRPr="00A32E79">
        <w:rPr>
          <w:rFonts w:ascii="Arial" w:eastAsia="新細明體" w:hAnsi="Arial" w:cs="Arial"/>
          <w:b/>
          <w:sz w:val="24"/>
          <w:szCs w:val="24"/>
          <w:lang w:eastAsia="zh-CN"/>
        </w:rPr>
        <w:tab/>
      </w:r>
      <w:r w:rsidR="00261DF9" w:rsidRPr="00261DF9">
        <w:rPr>
          <w:rFonts w:ascii="Arial" w:eastAsia="新細明體" w:hAnsi="Arial" w:cs="Arial"/>
          <w:b/>
          <w:sz w:val="24"/>
          <w:szCs w:val="24"/>
          <w:lang w:eastAsia="zh-CN"/>
        </w:rPr>
        <w:t xml:space="preserve">Recommended bitrate </w:t>
      </w:r>
      <w:r w:rsidR="00261DF9">
        <w:rPr>
          <w:rFonts w:ascii="Arial" w:eastAsia="新細明體" w:hAnsi="Arial" w:cs="Arial"/>
          <w:b/>
          <w:sz w:val="24"/>
          <w:szCs w:val="24"/>
          <w:lang w:eastAsia="zh-CN"/>
        </w:rPr>
        <w:t>for XR services</w:t>
      </w:r>
    </w:p>
    <w:p w14:paraId="7818BF1B" w14:textId="77777777" w:rsidR="00A32E79" w:rsidRPr="00A32E79" w:rsidRDefault="00A32E79" w:rsidP="00A32E79">
      <w:pPr>
        <w:tabs>
          <w:tab w:val="left" w:pos="1701"/>
        </w:tabs>
        <w:overflowPunct/>
        <w:autoSpaceDE/>
        <w:autoSpaceDN/>
        <w:adjustRightInd/>
        <w:spacing w:after="0"/>
        <w:textAlignment w:val="auto"/>
        <w:rPr>
          <w:rFonts w:ascii="Arial" w:eastAsia="新細明體" w:hAnsi="Arial" w:cs="Arial"/>
          <w:b/>
          <w:sz w:val="24"/>
          <w:szCs w:val="24"/>
          <w:lang w:eastAsia="zh-TW"/>
        </w:rPr>
      </w:pPr>
    </w:p>
    <w:p w14:paraId="6868680A" w14:textId="77777777" w:rsidR="00A32E79" w:rsidRPr="00A32E79" w:rsidRDefault="00A32E79" w:rsidP="00A32E79">
      <w:pPr>
        <w:tabs>
          <w:tab w:val="left" w:pos="1701"/>
          <w:tab w:val="right" w:pos="9639"/>
        </w:tabs>
        <w:spacing w:after="240"/>
        <w:jc w:val="both"/>
        <w:textAlignment w:val="auto"/>
        <w:rPr>
          <w:rFonts w:ascii="Arial" w:eastAsia="新細明體" w:hAnsi="Arial" w:cs="Arial"/>
          <w:b/>
          <w:sz w:val="24"/>
          <w:szCs w:val="24"/>
          <w:lang w:eastAsia="zh-CN"/>
        </w:rPr>
      </w:pPr>
      <w:r w:rsidRPr="00A32E79">
        <w:rPr>
          <w:rFonts w:ascii="Arial" w:eastAsia="新細明體" w:hAnsi="Arial" w:cs="Arial"/>
          <w:b/>
          <w:sz w:val="24"/>
          <w:szCs w:val="24"/>
          <w:lang w:eastAsia="zh-CN"/>
        </w:rPr>
        <w:t>Document for:</w:t>
      </w:r>
      <w:r w:rsidRPr="00A32E79">
        <w:rPr>
          <w:rFonts w:ascii="Arial" w:eastAsia="新細明體" w:hAnsi="Arial" w:cs="Arial"/>
          <w:b/>
          <w:sz w:val="24"/>
          <w:szCs w:val="24"/>
          <w:lang w:eastAsia="zh-CN"/>
        </w:rPr>
        <w:tab/>
        <w:t>Discussion, decision</w:t>
      </w:r>
    </w:p>
    <w:p w14:paraId="086C43F1" w14:textId="3A01D9D8" w:rsidR="00A32E79" w:rsidRPr="00467897" w:rsidRDefault="00A32E79" w:rsidP="00467897">
      <w:pPr>
        <w:pStyle w:val="af9"/>
        <w:keepNext/>
        <w:keepLines/>
        <w:numPr>
          <w:ilvl w:val="0"/>
          <w:numId w:val="31"/>
        </w:numPr>
        <w:pBdr>
          <w:top w:val="single" w:sz="12" w:space="3" w:color="auto"/>
        </w:pBdr>
        <w:tabs>
          <w:tab w:val="num" w:pos="432"/>
        </w:tabs>
        <w:spacing w:before="240"/>
        <w:outlineLvl w:val="0"/>
        <w:rPr>
          <w:rFonts w:ascii="Arial" w:eastAsia="新細明體" w:hAnsi="Arial" w:cs="Arial"/>
          <w:sz w:val="36"/>
        </w:rPr>
      </w:pPr>
      <w:r w:rsidRPr="00467897">
        <w:rPr>
          <w:rFonts w:ascii="Arial" w:eastAsia="新細明體" w:hAnsi="Arial" w:cs="Arial"/>
          <w:sz w:val="36"/>
        </w:rPr>
        <w:t>Introduction</w:t>
      </w:r>
      <w:bookmarkStart w:id="8" w:name="OLE_LINK39"/>
      <w:bookmarkStart w:id="9" w:name="OLE_LINK38"/>
      <w:bookmarkStart w:id="10" w:name="OLE_LINK37"/>
    </w:p>
    <w:p w14:paraId="5639500A" w14:textId="7F8CC537" w:rsidR="00002806" w:rsidRDefault="00F2007C" w:rsidP="00002806">
      <w:pPr>
        <w:overflowPunct/>
        <w:autoSpaceDE/>
        <w:autoSpaceDN/>
        <w:adjustRightInd/>
        <w:spacing w:after="240"/>
        <w:ind w:firstLineChars="200" w:firstLine="440"/>
        <w:textAlignment w:val="auto"/>
        <w:rPr>
          <w:rFonts w:ascii="Calibri" w:eastAsia="新細明體" w:hAnsi="Calibri"/>
          <w:sz w:val="22"/>
          <w:szCs w:val="22"/>
          <w:lang w:eastAsia="zh-TW"/>
        </w:rPr>
      </w:pPr>
      <w:r>
        <w:rPr>
          <w:rFonts w:ascii="Calibri" w:eastAsia="新細明體" w:hAnsi="Calibri"/>
          <w:sz w:val="22"/>
          <w:szCs w:val="22"/>
          <w:lang w:eastAsia="zh-TW"/>
        </w:rPr>
        <w:t xml:space="preserve">In [1], </w:t>
      </w:r>
      <w:r w:rsidR="00F87AE9">
        <w:rPr>
          <w:rFonts w:ascii="Calibri" w:eastAsia="新細明體" w:hAnsi="Calibri"/>
          <w:sz w:val="22"/>
          <w:szCs w:val="22"/>
          <w:lang w:eastAsia="zh-TW"/>
        </w:rPr>
        <w:t xml:space="preserve">the </w:t>
      </w:r>
      <w:r w:rsidR="00FB545C">
        <w:rPr>
          <w:rFonts w:ascii="Calibri" w:eastAsia="新細明體" w:hAnsi="Calibri"/>
          <w:sz w:val="22"/>
          <w:szCs w:val="22"/>
          <w:lang w:eastAsia="zh-TW"/>
        </w:rPr>
        <w:t>first</w:t>
      </w:r>
      <w:r>
        <w:rPr>
          <w:rFonts w:ascii="Calibri" w:eastAsia="新細明體" w:hAnsi="Calibri"/>
          <w:sz w:val="22"/>
          <w:szCs w:val="22"/>
          <w:lang w:eastAsia="zh-TW"/>
        </w:rPr>
        <w:t xml:space="preserve"> objective is to </w:t>
      </w:r>
      <w:r w:rsidR="00FB545C">
        <w:rPr>
          <w:rFonts w:ascii="Calibri" w:eastAsia="新細明體" w:hAnsi="Calibri"/>
          <w:sz w:val="22"/>
          <w:szCs w:val="22"/>
          <w:lang w:eastAsia="zh-TW"/>
        </w:rPr>
        <w:t xml:space="preserve">support </w:t>
      </w:r>
      <w:r w:rsidR="00FB545C" w:rsidRPr="00FB545C">
        <w:rPr>
          <w:rFonts w:ascii="Calibri" w:eastAsia="新細明體" w:hAnsi="Calibri"/>
          <w:sz w:val="22"/>
          <w:szCs w:val="22"/>
          <w:lang w:eastAsia="zh-TW"/>
        </w:rPr>
        <w:t xml:space="preserve">for new service type, such as AR, MR, </w:t>
      </w:r>
      <w:proofErr w:type="gramStart"/>
      <w:r w:rsidR="00FB545C" w:rsidRPr="00FB545C">
        <w:rPr>
          <w:rFonts w:ascii="Calibri" w:eastAsia="新細明體" w:hAnsi="Calibri"/>
          <w:sz w:val="22"/>
          <w:szCs w:val="22"/>
          <w:lang w:eastAsia="zh-TW"/>
        </w:rPr>
        <w:t>MBS</w:t>
      </w:r>
      <w:proofErr w:type="gramEnd"/>
      <w:r w:rsidR="00FB545C" w:rsidRPr="00FB545C">
        <w:rPr>
          <w:rFonts w:ascii="Calibri" w:eastAsia="新細明體" w:hAnsi="Calibri"/>
          <w:sz w:val="22"/>
          <w:szCs w:val="22"/>
          <w:lang w:eastAsia="zh-TW"/>
        </w:rPr>
        <w:t xml:space="preserve"> and other new service type defined or to be supported by SA4. Support RAN-visible parameters for the additional service types, and</w:t>
      </w:r>
      <w:r w:rsidR="00FB545C">
        <w:rPr>
          <w:rFonts w:ascii="Calibri" w:eastAsia="新細明體" w:hAnsi="Calibri"/>
          <w:sz w:val="22"/>
          <w:szCs w:val="22"/>
          <w:lang w:eastAsia="zh-TW"/>
        </w:rPr>
        <w:t xml:space="preserve"> </w:t>
      </w:r>
      <w:r w:rsidR="00FB545C" w:rsidRPr="00FB545C">
        <w:rPr>
          <w:rFonts w:ascii="Calibri" w:eastAsia="新細明體" w:hAnsi="Calibri"/>
          <w:sz w:val="22"/>
          <w:szCs w:val="22"/>
          <w:lang w:eastAsia="zh-TW"/>
        </w:rPr>
        <w:t>the existing service if needed, and the coordination with SA4 is needed.</w:t>
      </w:r>
    </w:p>
    <w:p w14:paraId="765D1037" w14:textId="5BA9E740" w:rsidR="00002806" w:rsidRDefault="00FB545C" w:rsidP="00002806">
      <w:pPr>
        <w:pStyle w:val="af9"/>
        <w:numPr>
          <w:ilvl w:val="0"/>
          <w:numId w:val="35"/>
        </w:numPr>
        <w:spacing w:after="240"/>
        <w:rPr>
          <w:rFonts w:ascii="Calibri" w:eastAsia="新細明體" w:hAnsi="Calibri"/>
          <w:sz w:val="22"/>
          <w:szCs w:val="22"/>
          <w:lang w:eastAsia="zh-TW"/>
        </w:rPr>
      </w:pPr>
      <w:r w:rsidRPr="00FB545C">
        <w:rPr>
          <w:rFonts w:ascii="Calibri" w:eastAsia="新細明體" w:hAnsi="Calibri"/>
          <w:sz w:val="22"/>
          <w:szCs w:val="22"/>
          <w:lang w:eastAsia="zh-TW"/>
        </w:rPr>
        <w:t>Specify the new service and the existing service defined or to be supported by SA4, combined with high mobility scenarios, e.g., High Speed Trains.</w:t>
      </w:r>
    </w:p>
    <w:p w14:paraId="6A5FFBF5" w14:textId="3E0BCC86" w:rsidR="003D23E0" w:rsidRDefault="003D23E0" w:rsidP="00F2007C">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hint="eastAsia"/>
          <w:sz w:val="22"/>
          <w:szCs w:val="22"/>
          <w:lang w:eastAsia="zh-TW"/>
        </w:rPr>
        <w:t>T</w:t>
      </w:r>
      <w:r>
        <w:rPr>
          <w:rFonts w:ascii="Calibri" w:eastAsia="新細明體" w:hAnsi="Calibri"/>
          <w:sz w:val="22"/>
          <w:szCs w:val="22"/>
          <w:lang w:eastAsia="zh-TW"/>
        </w:rPr>
        <w:t xml:space="preserve">his paper will </w:t>
      </w:r>
      <w:r w:rsidR="00467897">
        <w:rPr>
          <w:rFonts w:ascii="Calibri" w:eastAsia="新細明體" w:hAnsi="Calibri"/>
          <w:sz w:val="22"/>
          <w:szCs w:val="22"/>
          <w:lang w:eastAsia="zh-TW"/>
        </w:rPr>
        <w:t>introduce our views</w:t>
      </w:r>
      <w:r w:rsidR="00FD168A">
        <w:rPr>
          <w:rFonts w:ascii="Calibri" w:eastAsia="新細明體" w:hAnsi="Calibri"/>
          <w:sz w:val="22"/>
          <w:szCs w:val="22"/>
          <w:lang w:eastAsia="zh-TW"/>
        </w:rPr>
        <w:t xml:space="preserve"> how to enhance</w:t>
      </w:r>
      <w:r w:rsidR="00FB545C">
        <w:rPr>
          <w:rFonts w:ascii="Calibri" w:eastAsia="新細明體" w:hAnsi="Calibri"/>
          <w:sz w:val="22"/>
          <w:szCs w:val="22"/>
          <w:lang w:eastAsia="zh-TW"/>
        </w:rPr>
        <w:t xml:space="preserve"> new service type</w:t>
      </w:r>
      <w:r w:rsidR="00FD168A">
        <w:rPr>
          <w:rFonts w:ascii="Calibri" w:eastAsia="新細明體" w:hAnsi="Calibri"/>
          <w:sz w:val="22"/>
          <w:szCs w:val="22"/>
          <w:lang w:eastAsia="zh-TW"/>
        </w:rPr>
        <w:t xml:space="preserve"> such as</w:t>
      </w:r>
      <w:r w:rsidR="00467897">
        <w:rPr>
          <w:rFonts w:ascii="Calibri" w:eastAsia="新細明體" w:hAnsi="Calibri"/>
          <w:sz w:val="22"/>
          <w:szCs w:val="22"/>
          <w:lang w:eastAsia="zh-TW"/>
        </w:rPr>
        <w:t xml:space="preserve"> </w:t>
      </w:r>
      <w:r w:rsidR="00FB545C">
        <w:rPr>
          <w:rFonts w:ascii="Calibri" w:eastAsia="新細明體" w:hAnsi="Calibri"/>
          <w:sz w:val="22"/>
          <w:szCs w:val="22"/>
          <w:lang w:eastAsia="zh-TW"/>
        </w:rPr>
        <w:t>AR, MR</w:t>
      </w:r>
      <w:r w:rsidR="00FD168A">
        <w:rPr>
          <w:rFonts w:ascii="Calibri" w:eastAsia="新細明體" w:hAnsi="Calibri"/>
          <w:sz w:val="22"/>
          <w:szCs w:val="22"/>
          <w:lang w:eastAsia="zh-TW"/>
        </w:rPr>
        <w:t>.</w:t>
      </w:r>
    </w:p>
    <w:p w14:paraId="443E6F95" w14:textId="055BD3D7"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新細明體" w:hAnsi="Arial" w:cs="Arial"/>
          <w:sz w:val="36"/>
          <w:lang w:eastAsia="en-US"/>
        </w:rPr>
      </w:pPr>
      <w:bookmarkStart w:id="11" w:name="OLE_LINK41"/>
      <w:bookmarkStart w:id="12" w:name="OLE_LINK24"/>
      <w:bookmarkStart w:id="13" w:name="OLE_LINK17"/>
      <w:bookmarkStart w:id="14" w:name="OLE_LINK16"/>
      <w:bookmarkEnd w:id="8"/>
      <w:bookmarkEnd w:id="9"/>
      <w:bookmarkEnd w:id="10"/>
      <w:r>
        <w:rPr>
          <w:rFonts w:ascii="Arial" w:eastAsia="新細明體" w:hAnsi="Arial" w:cs="Arial"/>
          <w:sz w:val="36"/>
          <w:lang w:eastAsia="en-US"/>
        </w:rPr>
        <w:t>2</w:t>
      </w:r>
      <w:r>
        <w:rPr>
          <w:rFonts w:ascii="Arial" w:eastAsia="新細明體" w:hAnsi="Arial" w:cs="Arial"/>
          <w:sz w:val="36"/>
          <w:lang w:eastAsia="en-US"/>
        </w:rPr>
        <w:tab/>
      </w:r>
      <w:r w:rsidR="005E0904">
        <w:rPr>
          <w:rFonts w:ascii="Arial" w:eastAsia="新細明體" w:hAnsi="Arial" w:cs="Arial"/>
          <w:sz w:val="36"/>
          <w:lang w:eastAsia="en-US"/>
        </w:rPr>
        <w:t>Discussion</w:t>
      </w:r>
    </w:p>
    <w:p w14:paraId="5D62D866" w14:textId="4E285D9E" w:rsidR="00F06CE7" w:rsidRDefault="00F06CE7" w:rsidP="00F06CE7">
      <w:pPr>
        <w:pStyle w:val="2"/>
        <w:rPr>
          <w:rFonts w:eastAsia="新細明體"/>
          <w:lang w:eastAsia="zh-TW"/>
        </w:rPr>
      </w:pPr>
      <w:r>
        <w:rPr>
          <w:rFonts w:eastAsia="新細明體"/>
          <w:lang w:eastAsia="zh-TW"/>
        </w:rPr>
        <w:t>2.1</w:t>
      </w:r>
      <w:r>
        <w:rPr>
          <w:rFonts w:eastAsia="新細明體"/>
          <w:lang w:eastAsia="zh-TW"/>
        </w:rPr>
        <w:tab/>
      </w:r>
      <w:r w:rsidR="00A023BE" w:rsidRPr="00A023BE">
        <w:rPr>
          <w:rFonts w:eastAsia="新細明體"/>
          <w:lang w:eastAsia="zh-TW"/>
        </w:rPr>
        <w:t>Recommended bitrate for XR services</w:t>
      </w:r>
    </w:p>
    <w:p w14:paraId="10CF1865" w14:textId="295CE432" w:rsidR="009870FF" w:rsidRPr="009870FF" w:rsidRDefault="007E1454" w:rsidP="00A023BE">
      <w:pPr>
        <w:overflowPunct/>
        <w:autoSpaceDE/>
        <w:autoSpaceDN/>
        <w:adjustRightInd/>
        <w:spacing w:after="240"/>
        <w:ind w:firstLineChars="200" w:firstLine="440"/>
        <w:textAlignment w:val="auto"/>
        <w:rPr>
          <w:rFonts w:ascii="Calibri" w:eastAsia="新細明體" w:hAnsi="Calibri"/>
          <w:sz w:val="22"/>
          <w:szCs w:val="22"/>
          <w:lang w:eastAsia="zh-TW"/>
        </w:rPr>
      </w:pPr>
      <w:r>
        <w:rPr>
          <w:rFonts w:ascii="Calibri" w:eastAsia="新細明體" w:hAnsi="Calibri"/>
          <w:sz w:val="22"/>
          <w:szCs w:val="22"/>
          <w:lang w:eastAsia="zh-TW"/>
        </w:rPr>
        <w:t xml:space="preserve">In </w:t>
      </w:r>
      <w:r w:rsidR="00804747">
        <w:rPr>
          <w:rFonts w:ascii="Calibri" w:eastAsia="新細明體" w:hAnsi="Calibri"/>
          <w:sz w:val="22"/>
          <w:szCs w:val="22"/>
          <w:lang w:eastAsia="zh-TW"/>
        </w:rPr>
        <w:t xml:space="preserve">most AR, MR services, </w:t>
      </w:r>
      <w:r w:rsidR="00804747" w:rsidRPr="00804747">
        <w:rPr>
          <w:rFonts w:ascii="Calibri" w:eastAsia="新細明體" w:hAnsi="Calibri"/>
          <w:sz w:val="22"/>
          <w:szCs w:val="22"/>
          <w:lang w:eastAsia="zh-TW"/>
        </w:rPr>
        <w:t>bitrate adaptation</w:t>
      </w:r>
      <w:r w:rsidR="00804747">
        <w:rPr>
          <w:rFonts w:ascii="Calibri" w:eastAsia="新細明體" w:hAnsi="Calibri"/>
          <w:sz w:val="22"/>
          <w:szCs w:val="22"/>
          <w:lang w:eastAsia="zh-TW"/>
        </w:rPr>
        <w:t xml:space="preserve"> is a very common mechanism for video streaming application</w:t>
      </w:r>
      <w:r w:rsidR="001112D2">
        <w:rPr>
          <w:rFonts w:ascii="Calibri" w:eastAsia="新細明體" w:hAnsi="Calibri" w:hint="eastAsia"/>
          <w:sz w:val="22"/>
          <w:szCs w:val="22"/>
          <w:lang w:eastAsia="zh-TW"/>
        </w:rPr>
        <w:t xml:space="preserve"> </w:t>
      </w:r>
      <w:r w:rsidR="001112D2">
        <w:rPr>
          <w:rFonts w:ascii="Calibri" w:eastAsia="新細明體" w:hAnsi="Calibri"/>
          <w:sz w:val="22"/>
          <w:szCs w:val="22"/>
          <w:lang w:eastAsia="zh-TW"/>
        </w:rPr>
        <w:t>to do codec adaptation</w:t>
      </w:r>
      <w:r w:rsidR="00804747">
        <w:rPr>
          <w:rFonts w:ascii="Calibri" w:eastAsia="新細明體" w:hAnsi="Calibri"/>
          <w:sz w:val="22"/>
          <w:szCs w:val="22"/>
          <w:lang w:eastAsia="zh-TW"/>
        </w:rPr>
        <w:t xml:space="preserve">, in NR and LTE, we already have </w:t>
      </w:r>
      <w:r w:rsidR="00261DF9" w:rsidRPr="00261DF9">
        <w:rPr>
          <w:rFonts w:ascii="Calibri" w:eastAsia="新細明體" w:hAnsi="Calibri"/>
          <w:sz w:val="22"/>
          <w:szCs w:val="22"/>
          <w:lang w:eastAsia="zh-TW"/>
        </w:rPr>
        <w:t>Recommended bit rate MAC CE</w:t>
      </w:r>
      <w:r w:rsidR="00261DF9">
        <w:rPr>
          <w:rFonts w:ascii="Calibri" w:eastAsia="新細明體" w:hAnsi="Calibri"/>
          <w:sz w:val="22"/>
          <w:szCs w:val="22"/>
          <w:lang w:eastAsia="zh-TW"/>
        </w:rPr>
        <w:t xml:space="preserve"> for voice services. However, the current max bit rate is 8000kbit/s, is not enough for new services such as AR, MR</w:t>
      </w:r>
      <w:r w:rsidR="00A023BE">
        <w:rPr>
          <w:rFonts w:ascii="Calibri" w:eastAsia="新細明體" w:hAnsi="Calibri"/>
          <w:sz w:val="22"/>
          <w:szCs w:val="22"/>
          <w:lang w:eastAsia="zh-TW"/>
        </w:rPr>
        <w:t>, which requires more higher bit rate</w:t>
      </w:r>
      <w:r w:rsidR="00A023BE">
        <w:rPr>
          <w:rFonts w:ascii="Calibri" w:eastAsia="新細明體" w:hAnsi="Calibri" w:hint="eastAsia"/>
          <w:sz w:val="22"/>
          <w:szCs w:val="22"/>
          <w:lang w:eastAsia="zh-TW"/>
        </w:rPr>
        <w:t>.</w:t>
      </w:r>
    </w:p>
    <w:p w14:paraId="6F76C5AE" w14:textId="0B1155A4" w:rsidR="009870FF" w:rsidRPr="005B0067" w:rsidRDefault="00130882" w:rsidP="00FA00A0">
      <w:pPr>
        <w:overflowPunct/>
        <w:autoSpaceDE/>
        <w:autoSpaceDN/>
        <w:adjustRightInd/>
        <w:spacing w:after="240"/>
        <w:textAlignment w:val="auto"/>
        <w:rPr>
          <w:rFonts w:ascii="Calibri" w:eastAsia="新細明體" w:hAnsi="Calibri"/>
          <w:b/>
          <w:bCs/>
          <w:sz w:val="22"/>
          <w:szCs w:val="22"/>
          <w:lang w:eastAsia="zh-TW"/>
        </w:rPr>
      </w:pPr>
      <w:r>
        <w:rPr>
          <w:rFonts w:ascii="Calibri" w:eastAsia="新細明體" w:hAnsi="Calibri" w:hint="eastAsia"/>
          <w:b/>
          <w:bCs/>
          <w:sz w:val="22"/>
          <w:szCs w:val="22"/>
          <w:lang w:eastAsia="zh-TW"/>
        </w:rPr>
        <w:t>P</w:t>
      </w:r>
      <w:r>
        <w:rPr>
          <w:rFonts w:ascii="Calibri" w:eastAsia="新細明體" w:hAnsi="Calibri"/>
          <w:b/>
          <w:bCs/>
          <w:sz w:val="22"/>
          <w:szCs w:val="22"/>
          <w:lang w:eastAsia="zh-TW"/>
        </w:rPr>
        <w:t xml:space="preserve">roposal </w:t>
      </w:r>
      <w:r w:rsidR="00261DF9">
        <w:rPr>
          <w:rFonts w:ascii="Calibri" w:eastAsia="新細明體" w:hAnsi="Calibri"/>
          <w:b/>
          <w:bCs/>
          <w:sz w:val="22"/>
          <w:szCs w:val="22"/>
          <w:lang w:eastAsia="zh-TW"/>
        </w:rPr>
        <w:t>1</w:t>
      </w:r>
      <w:r>
        <w:rPr>
          <w:rFonts w:ascii="Calibri" w:eastAsia="新細明體" w:hAnsi="Calibri"/>
          <w:b/>
          <w:bCs/>
          <w:sz w:val="22"/>
          <w:szCs w:val="22"/>
          <w:lang w:eastAsia="zh-TW"/>
        </w:rPr>
        <w:t xml:space="preserve">: </w:t>
      </w:r>
      <w:r w:rsidR="009656D3">
        <w:rPr>
          <w:rFonts w:ascii="Calibri" w:eastAsia="新細明體" w:hAnsi="Calibri"/>
          <w:b/>
          <w:bCs/>
          <w:sz w:val="22"/>
          <w:szCs w:val="22"/>
          <w:lang w:eastAsia="zh-TW"/>
        </w:rPr>
        <w:t>RAN2 to s</w:t>
      </w:r>
      <w:r>
        <w:rPr>
          <w:rFonts w:ascii="Calibri" w:eastAsia="新細明體" w:hAnsi="Calibri"/>
          <w:b/>
          <w:bCs/>
          <w:sz w:val="22"/>
          <w:szCs w:val="22"/>
          <w:lang w:eastAsia="zh-TW"/>
        </w:rPr>
        <w:t xml:space="preserve">tudy enhanced </w:t>
      </w:r>
      <w:r w:rsidR="00261DF9">
        <w:rPr>
          <w:rFonts w:ascii="Calibri" w:eastAsia="新細明體" w:hAnsi="Calibri"/>
          <w:b/>
          <w:bCs/>
          <w:sz w:val="22"/>
          <w:szCs w:val="22"/>
          <w:lang w:eastAsia="zh-TW"/>
        </w:rPr>
        <w:t xml:space="preserve">recommended bit rate </w:t>
      </w:r>
      <w:r>
        <w:rPr>
          <w:rFonts w:ascii="Calibri" w:eastAsia="新細明體" w:hAnsi="Calibri"/>
          <w:b/>
          <w:bCs/>
          <w:sz w:val="22"/>
          <w:szCs w:val="22"/>
          <w:lang w:eastAsia="zh-TW"/>
        </w:rPr>
        <w:t xml:space="preserve">solutions for </w:t>
      </w:r>
      <w:r w:rsidR="00261DF9">
        <w:rPr>
          <w:rFonts w:ascii="Calibri" w:eastAsia="新細明體" w:hAnsi="Calibri"/>
          <w:b/>
          <w:bCs/>
          <w:sz w:val="22"/>
          <w:szCs w:val="22"/>
          <w:lang w:eastAsia="zh-TW"/>
        </w:rPr>
        <w:t>new services A</w:t>
      </w:r>
      <w:r>
        <w:rPr>
          <w:rFonts w:ascii="Calibri" w:eastAsia="新細明體" w:hAnsi="Calibri"/>
          <w:b/>
          <w:bCs/>
          <w:sz w:val="22"/>
          <w:szCs w:val="22"/>
          <w:lang w:eastAsia="zh-TW"/>
        </w:rPr>
        <w:t>R</w:t>
      </w:r>
      <w:r w:rsidR="00261DF9">
        <w:rPr>
          <w:rFonts w:ascii="Calibri" w:eastAsia="新細明體" w:hAnsi="Calibri"/>
          <w:b/>
          <w:bCs/>
          <w:sz w:val="22"/>
          <w:szCs w:val="22"/>
          <w:lang w:eastAsia="zh-TW"/>
        </w:rPr>
        <w:t xml:space="preserve">, MR </w:t>
      </w:r>
      <w:r>
        <w:rPr>
          <w:rFonts w:ascii="Calibri" w:eastAsia="新細明體" w:hAnsi="Calibri"/>
          <w:b/>
          <w:bCs/>
          <w:sz w:val="22"/>
          <w:szCs w:val="22"/>
          <w:lang w:eastAsia="zh-TW"/>
        </w:rPr>
        <w:t>application</w:t>
      </w:r>
      <w:r w:rsidR="005B0067">
        <w:rPr>
          <w:rFonts w:ascii="Calibri" w:eastAsia="新細明體" w:hAnsi="Calibri"/>
          <w:b/>
          <w:bCs/>
          <w:sz w:val="22"/>
          <w:szCs w:val="22"/>
          <w:lang w:eastAsia="zh-TW"/>
        </w:rPr>
        <w:t>.</w:t>
      </w:r>
    </w:p>
    <w:p w14:paraId="3A88A533" w14:textId="77777777"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新細明體" w:hAnsi="Arial" w:cs="Arial"/>
          <w:sz w:val="36"/>
          <w:lang w:eastAsia="en-US"/>
        </w:rPr>
      </w:pPr>
      <w:r>
        <w:rPr>
          <w:rFonts w:ascii="Arial" w:eastAsia="新細明體" w:hAnsi="Arial" w:cs="Arial"/>
          <w:sz w:val="36"/>
          <w:lang w:eastAsia="en-US"/>
        </w:rPr>
        <w:t>3</w:t>
      </w:r>
      <w:r>
        <w:rPr>
          <w:rFonts w:ascii="Arial" w:eastAsia="新細明體" w:hAnsi="Arial" w:cs="Arial"/>
          <w:sz w:val="36"/>
          <w:lang w:eastAsia="en-US"/>
        </w:rPr>
        <w:tab/>
      </w:r>
      <w:r w:rsidR="00A32E79" w:rsidRPr="00A32E79">
        <w:rPr>
          <w:rFonts w:ascii="Arial" w:eastAsia="新細明體" w:hAnsi="Arial" w:cs="Arial"/>
          <w:sz w:val="36"/>
          <w:lang w:eastAsia="en-US"/>
        </w:rPr>
        <w:t>Conclusion</w:t>
      </w:r>
      <w:bookmarkEnd w:id="11"/>
      <w:bookmarkEnd w:id="12"/>
      <w:bookmarkEnd w:id="13"/>
      <w:bookmarkEnd w:id="14"/>
    </w:p>
    <w:bookmarkEnd w:id="0"/>
    <w:bookmarkEnd w:id="1"/>
    <w:p w14:paraId="667588EE" w14:textId="347FB339" w:rsidR="00B45DAD" w:rsidRDefault="00F40388" w:rsidP="00A32E79">
      <w:pPr>
        <w:overflowPunct/>
        <w:autoSpaceDE/>
        <w:autoSpaceDN/>
        <w:adjustRightInd/>
        <w:spacing w:after="240"/>
        <w:textAlignment w:val="auto"/>
        <w:rPr>
          <w:rFonts w:ascii="Calibri" w:eastAsia="新細明體" w:hAnsi="Calibri"/>
          <w:sz w:val="22"/>
          <w:szCs w:val="22"/>
          <w:lang w:eastAsia="zh-TW"/>
        </w:rPr>
      </w:pPr>
      <w:r w:rsidRPr="00F40388">
        <w:rPr>
          <w:rFonts w:ascii="Calibri" w:eastAsia="新細明體" w:hAnsi="Calibri"/>
          <w:sz w:val="22"/>
          <w:szCs w:val="22"/>
          <w:lang w:eastAsia="zh-TW"/>
        </w:rPr>
        <w:t>We have the following observations and proposals:</w:t>
      </w:r>
    </w:p>
    <w:p w14:paraId="69793A96" w14:textId="2540A8B0" w:rsidR="005B0067" w:rsidRPr="005B0067" w:rsidRDefault="00261DF9" w:rsidP="001320B5">
      <w:pPr>
        <w:overflowPunct/>
        <w:autoSpaceDE/>
        <w:autoSpaceDN/>
        <w:adjustRightInd/>
        <w:spacing w:after="240"/>
        <w:textAlignment w:val="auto"/>
        <w:rPr>
          <w:rFonts w:ascii="Calibri" w:eastAsia="新細明體" w:hAnsi="Calibri"/>
          <w:b/>
          <w:bCs/>
          <w:sz w:val="22"/>
          <w:szCs w:val="22"/>
          <w:lang w:eastAsia="zh-TW"/>
        </w:rPr>
      </w:pPr>
      <w:r>
        <w:rPr>
          <w:rFonts w:ascii="Calibri" w:eastAsia="新細明體" w:hAnsi="Calibri" w:hint="eastAsia"/>
          <w:b/>
          <w:bCs/>
          <w:sz w:val="22"/>
          <w:szCs w:val="22"/>
          <w:lang w:eastAsia="zh-TW"/>
        </w:rPr>
        <w:t>P</w:t>
      </w:r>
      <w:r>
        <w:rPr>
          <w:rFonts w:ascii="Calibri" w:eastAsia="新細明體" w:hAnsi="Calibri"/>
          <w:b/>
          <w:bCs/>
          <w:sz w:val="22"/>
          <w:szCs w:val="22"/>
          <w:lang w:eastAsia="zh-TW"/>
        </w:rPr>
        <w:t>roposal 1: RAN2 to study enhanced recommended bit rate solutions for new services AR, MR application.</w:t>
      </w:r>
    </w:p>
    <w:p w14:paraId="49106AB4" w14:textId="04F0ED46"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新細明體" w:hAnsi="Arial" w:cs="Arial"/>
          <w:sz w:val="36"/>
          <w:lang w:eastAsia="en-US"/>
        </w:rPr>
      </w:pPr>
      <w:r>
        <w:rPr>
          <w:rFonts w:ascii="Arial" w:eastAsia="新細明體" w:hAnsi="Arial" w:cs="Arial"/>
          <w:sz w:val="36"/>
          <w:lang w:eastAsia="en-US"/>
        </w:rPr>
        <w:t>4</w:t>
      </w:r>
      <w:r>
        <w:rPr>
          <w:rFonts w:ascii="Arial" w:eastAsia="新細明體" w:hAnsi="Arial" w:cs="Arial"/>
          <w:sz w:val="36"/>
          <w:lang w:eastAsia="en-US"/>
        </w:rPr>
        <w:tab/>
      </w:r>
      <w:r w:rsidR="00A32E79" w:rsidRPr="00A32E79">
        <w:rPr>
          <w:rFonts w:ascii="Arial" w:eastAsia="新細明體" w:hAnsi="Arial" w:cs="Arial"/>
          <w:sz w:val="36"/>
          <w:lang w:eastAsia="en-US"/>
        </w:rPr>
        <w:t>References</w:t>
      </w:r>
    </w:p>
    <w:p w14:paraId="15DA553C" w14:textId="3AA8781D" w:rsidR="00A32E79" w:rsidRDefault="008E36F7" w:rsidP="00A32E79">
      <w:pPr>
        <w:overflowPunct/>
        <w:autoSpaceDE/>
        <w:autoSpaceDN/>
        <w:adjustRightInd/>
        <w:spacing w:after="0"/>
        <w:ind w:left="720" w:hanging="720"/>
        <w:textAlignment w:val="auto"/>
        <w:rPr>
          <w:rFonts w:ascii="Calibri" w:eastAsia="新細明體" w:hAnsi="Calibri"/>
          <w:sz w:val="22"/>
          <w:szCs w:val="22"/>
          <w:lang w:eastAsia="en-US"/>
        </w:rPr>
      </w:pPr>
      <w:r>
        <w:rPr>
          <w:rFonts w:ascii="Calibri" w:eastAsia="新細明體" w:hAnsi="Calibri"/>
          <w:sz w:val="22"/>
          <w:szCs w:val="22"/>
          <w:lang w:eastAsia="en-US"/>
        </w:rPr>
        <w:t>[1]</w:t>
      </w:r>
      <w:r>
        <w:rPr>
          <w:rFonts w:ascii="Calibri" w:eastAsia="新細明體" w:hAnsi="Calibri"/>
          <w:sz w:val="22"/>
          <w:szCs w:val="22"/>
          <w:lang w:eastAsia="en-US"/>
        </w:rPr>
        <w:tab/>
      </w:r>
      <w:bookmarkEnd w:id="2"/>
      <w:bookmarkEnd w:id="3"/>
      <w:bookmarkEnd w:id="4"/>
      <w:bookmarkEnd w:id="5"/>
      <w:bookmarkEnd w:id="6"/>
      <w:bookmarkEnd w:id="7"/>
      <w:r w:rsidR="00C87716">
        <w:rPr>
          <w:rFonts w:ascii="Calibri" w:eastAsia="新細明體" w:hAnsi="Calibri"/>
          <w:sz w:val="22"/>
          <w:szCs w:val="22"/>
          <w:lang w:eastAsia="en-US"/>
        </w:rPr>
        <w:fldChar w:fldCharType="begin"/>
      </w:r>
      <w:r w:rsidR="00FB545C">
        <w:rPr>
          <w:rFonts w:ascii="Calibri" w:eastAsia="新細明體" w:hAnsi="Calibri"/>
          <w:sz w:val="22"/>
          <w:szCs w:val="22"/>
          <w:lang w:eastAsia="en-US"/>
        </w:rPr>
        <w:instrText>HYPERLINK "https://www.3gpp.org/ftp/tsg_ran/TSG_RAN/TSGR_94e/Docs/RP-213594.zip"</w:instrText>
      </w:r>
      <w:r w:rsidR="00C87716">
        <w:rPr>
          <w:rFonts w:ascii="Calibri" w:eastAsia="新細明體" w:hAnsi="Calibri"/>
          <w:sz w:val="22"/>
          <w:szCs w:val="22"/>
          <w:lang w:eastAsia="en-US"/>
        </w:rPr>
        <w:fldChar w:fldCharType="separate"/>
      </w:r>
      <w:r w:rsidR="00C87716" w:rsidRPr="00C87716">
        <w:rPr>
          <w:rStyle w:val="af0"/>
          <w:rFonts w:ascii="Calibri" w:eastAsia="新細明體" w:hAnsi="Calibri"/>
          <w:sz w:val="22"/>
          <w:szCs w:val="22"/>
          <w:lang w:eastAsia="en-US"/>
        </w:rPr>
        <w:t>RP-2135</w:t>
      </w:r>
      <w:r w:rsidR="0085684C">
        <w:rPr>
          <w:rStyle w:val="af0"/>
          <w:rFonts w:ascii="Calibri" w:eastAsia="新細明體" w:hAnsi="Calibri"/>
          <w:sz w:val="22"/>
          <w:szCs w:val="22"/>
          <w:lang w:eastAsia="en-US"/>
        </w:rPr>
        <w:t>9</w:t>
      </w:r>
      <w:r w:rsidR="00FB545C">
        <w:rPr>
          <w:rStyle w:val="af0"/>
          <w:rFonts w:ascii="Calibri" w:eastAsia="新細明體" w:hAnsi="Calibri" w:hint="eastAsia"/>
          <w:sz w:val="22"/>
          <w:szCs w:val="22"/>
          <w:lang w:eastAsia="zh-TW"/>
        </w:rPr>
        <w:t>4</w:t>
      </w:r>
      <w:r w:rsidR="00C87716">
        <w:rPr>
          <w:rFonts w:ascii="Calibri" w:eastAsia="新細明體" w:hAnsi="Calibri"/>
          <w:sz w:val="22"/>
          <w:szCs w:val="22"/>
          <w:lang w:eastAsia="en-US"/>
        </w:rPr>
        <w:fldChar w:fldCharType="end"/>
      </w:r>
      <w:r w:rsidR="00C87716">
        <w:rPr>
          <w:rFonts w:ascii="Calibri" w:eastAsia="新細明體" w:hAnsi="Calibri"/>
          <w:sz w:val="22"/>
          <w:szCs w:val="22"/>
          <w:lang w:eastAsia="en-US"/>
        </w:rPr>
        <w:t xml:space="preserve">, </w:t>
      </w:r>
      <w:r w:rsidR="00FB545C" w:rsidRPr="00FB545C">
        <w:rPr>
          <w:rFonts w:ascii="Calibri" w:eastAsia="新細明體" w:hAnsi="Calibri"/>
          <w:sz w:val="22"/>
          <w:szCs w:val="22"/>
          <w:lang w:eastAsia="en-US"/>
        </w:rPr>
        <w:t xml:space="preserve">Enhancement on NR </w:t>
      </w:r>
      <w:proofErr w:type="spellStart"/>
      <w:r w:rsidR="00FB545C" w:rsidRPr="00FB545C">
        <w:rPr>
          <w:rFonts w:ascii="Calibri" w:eastAsia="新細明體" w:hAnsi="Calibri"/>
          <w:sz w:val="22"/>
          <w:szCs w:val="22"/>
          <w:lang w:eastAsia="en-US"/>
        </w:rPr>
        <w:t>QoE</w:t>
      </w:r>
      <w:proofErr w:type="spellEnd"/>
      <w:r w:rsidR="00FB545C" w:rsidRPr="00FB545C">
        <w:rPr>
          <w:rFonts w:ascii="Calibri" w:eastAsia="新細明體" w:hAnsi="Calibri"/>
          <w:sz w:val="22"/>
          <w:szCs w:val="22"/>
          <w:lang w:eastAsia="en-US"/>
        </w:rPr>
        <w:t xml:space="preserve"> management and optimizations for diverse services</w:t>
      </w:r>
      <w:r w:rsidR="00F20B41">
        <w:rPr>
          <w:rFonts w:ascii="Calibri" w:eastAsia="新細明體" w:hAnsi="Calibri"/>
          <w:sz w:val="22"/>
          <w:szCs w:val="22"/>
          <w:lang w:eastAsia="en-US"/>
        </w:rPr>
        <w:t xml:space="preserve">, </w:t>
      </w:r>
      <w:r w:rsidR="00FB545C" w:rsidRPr="00FB545C">
        <w:rPr>
          <w:rFonts w:ascii="Calibri" w:eastAsia="新細明體" w:hAnsi="Calibri"/>
          <w:sz w:val="22"/>
          <w:szCs w:val="22"/>
          <w:lang w:eastAsia="zh-TW"/>
        </w:rPr>
        <w:t>China Unicom, Ericsson, Huawei, ZTE</w:t>
      </w:r>
      <w:r w:rsidR="00F20B41">
        <w:rPr>
          <w:rFonts w:ascii="Calibri" w:eastAsia="新細明體" w:hAnsi="Calibri"/>
          <w:sz w:val="22"/>
          <w:szCs w:val="22"/>
          <w:lang w:eastAsia="en-US"/>
        </w:rPr>
        <w:t xml:space="preserve">, </w:t>
      </w:r>
      <w:r w:rsidR="00BD2A6D" w:rsidRPr="00BD2A6D">
        <w:rPr>
          <w:rFonts w:ascii="Calibri" w:eastAsia="新細明體" w:hAnsi="Calibri"/>
          <w:sz w:val="22"/>
          <w:szCs w:val="22"/>
          <w:lang w:eastAsia="en-US"/>
        </w:rPr>
        <w:t>RAN Meeting #9</w:t>
      </w:r>
      <w:r w:rsidR="005B5855">
        <w:rPr>
          <w:rFonts w:ascii="Calibri" w:eastAsia="新細明體" w:hAnsi="Calibri"/>
          <w:sz w:val="22"/>
          <w:szCs w:val="22"/>
          <w:lang w:eastAsia="en-US"/>
        </w:rPr>
        <w:t>4</w:t>
      </w:r>
      <w:r w:rsidR="00BD2A6D" w:rsidRPr="00BD2A6D">
        <w:rPr>
          <w:rFonts w:ascii="Calibri" w:eastAsia="新細明體" w:hAnsi="Calibri"/>
          <w:sz w:val="22"/>
          <w:szCs w:val="22"/>
          <w:lang w:eastAsia="en-US"/>
        </w:rPr>
        <w:t>e</w:t>
      </w:r>
    </w:p>
    <w:sectPr w:rsidR="00A32E79" w:rsidSect="00E761DC">
      <w:footnotePr>
        <w:numRestart w:val="eachSect"/>
      </w:footnotePr>
      <w:pgSz w:w="11907" w:h="16840" w:code="9"/>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D75B22" w14:textId="77777777" w:rsidR="001E1624" w:rsidRDefault="001E1624">
      <w:pPr>
        <w:spacing w:after="0"/>
      </w:pPr>
      <w:r>
        <w:separator/>
      </w:r>
    </w:p>
  </w:endnote>
  <w:endnote w:type="continuationSeparator" w:id="0">
    <w:p w14:paraId="30A0C47F" w14:textId="77777777" w:rsidR="001E1624" w:rsidRDefault="001E1624">
      <w:pPr>
        <w:spacing w:after="0"/>
      </w:pPr>
      <w:r>
        <w:continuationSeparator/>
      </w:r>
    </w:p>
  </w:endnote>
  <w:endnote w:type="continuationNotice" w:id="1">
    <w:p w14:paraId="4A493E71" w14:textId="77777777" w:rsidR="001E1624" w:rsidRDefault="001E16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C79EBE" w14:textId="77777777" w:rsidR="001E1624" w:rsidRDefault="001E1624">
      <w:pPr>
        <w:spacing w:after="0"/>
      </w:pPr>
      <w:r>
        <w:separator/>
      </w:r>
    </w:p>
  </w:footnote>
  <w:footnote w:type="continuationSeparator" w:id="0">
    <w:p w14:paraId="29AD8DCB" w14:textId="77777777" w:rsidR="001E1624" w:rsidRDefault="001E1624">
      <w:pPr>
        <w:spacing w:after="0"/>
      </w:pPr>
      <w:r>
        <w:continuationSeparator/>
      </w:r>
    </w:p>
  </w:footnote>
  <w:footnote w:type="continuationNotice" w:id="1">
    <w:p w14:paraId="7370526B" w14:textId="77777777" w:rsidR="001E1624" w:rsidRDefault="001E162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07C36C29"/>
    <w:multiLevelType w:val="hybridMultilevel"/>
    <w:tmpl w:val="6EBC87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A814AA"/>
    <w:multiLevelType w:val="hybridMultilevel"/>
    <w:tmpl w:val="E1E49526"/>
    <w:lvl w:ilvl="0" w:tplc="6E067BC6">
      <w:start w:val="2"/>
      <w:numFmt w:val="bullet"/>
      <w:lvlText w:val=""/>
      <w:lvlJc w:val="left"/>
      <w:pPr>
        <w:ind w:left="720" w:hanging="360"/>
      </w:pPr>
      <w:rPr>
        <w:rFonts w:ascii="Symbol" w:eastAsia="新細明體"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B2294B"/>
    <w:multiLevelType w:val="hybridMultilevel"/>
    <w:tmpl w:val="2BAE04AA"/>
    <w:lvl w:ilvl="0" w:tplc="595233DE">
      <w:start w:val="2"/>
      <w:numFmt w:val="bullet"/>
      <w:lvlText w:val=""/>
      <w:lvlJc w:val="left"/>
      <w:pPr>
        <w:ind w:left="720" w:hanging="360"/>
      </w:pPr>
      <w:rPr>
        <w:rFonts w:ascii="Symbol" w:eastAsiaTheme="minorEastAsia"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F0E0CAF"/>
    <w:multiLevelType w:val="hybridMultilevel"/>
    <w:tmpl w:val="44FE32E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22526879"/>
    <w:multiLevelType w:val="hybridMultilevel"/>
    <w:tmpl w:val="169490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8E5AA7"/>
    <w:multiLevelType w:val="hybridMultilevel"/>
    <w:tmpl w:val="050C0044"/>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5" w15:restartNumberingAfterBreak="0">
    <w:nsid w:val="2A9E1F53"/>
    <w:multiLevelType w:val="hybridMultilevel"/>
    <w:tmpl w:val="C012E932"/>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2A34FD4"/>
    <w:multiLevelType w:val="hybridMultilevel"/>
    <w:tmpl w:val="30F48FD4"/>
    <w:lvl w:ilvl="0" w:tplc="1986685C">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2"/>
        <w:szCs w:val="22"/>
        <w:vertAlign w:val="baseline"/>
      </w:rPr>
    </w:lvl>
    <w:lvl w:ilvl="1" w:tplc="09C08070">
      <w:start w:val="1"/>
      <w:numFmt w:val="bullet"/>
      <w:lvlText w:val=""/>
      <w:lvlJc w:val="left"/>
      <w:pPr>
        <w:ind w:left="0" w:firstLine="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E64388E"/>
    <w:multiLevelType w:val="hybridMultilevel"/>
    <w:tmpl w:val="985ECD0C"/>
    <w:lvl w:ilvl="0" w:tplc="B928B84E">
      <w:start w:val="1"/>
      <w:numFmt w:val="bullet"/>
      <w:lvlText w:val="-"/>
      <w:lvlJc w:val="left"/>
      <w:pPr>
        <w:tabs>
          <w:tab w:val="num" w:pos="720"/>
        </w:tabs>
        <w:ind w:left="720" w:hanging="360"/>
      </w:pPr>
      <w:rPr>
        <w:rFonts w:ascii="Arial" w:hAnsi="Arial" w:hint="default"/>
      </w:rPr>
    </w:lvl>
    <w:lvl w:ilvl="1" w:tplc="2A74167A" w:tentative="1">
      <w:start w:val="1"/>
      <w:numFmt w:val="bullet"/>
      <w:lvlText w:val="-"/>
      <w:lvlJc w:val="left"/>
      <w:pPr>
        <w:tabs>
          <w:tab w:val="num" w:pos="1440"/>
        </w:tabs>
        <w:ind w:left="1440" w:hanging="360"/>
      </w:pPr>
      <w:rPr>
        <w:rFonts w:ascii="Arial" w:hAnsi="Arial" w:hint="default"/>
      </w:rPr>
    </w:lvl>
    <w:lvl w:ilvl="2" w:tplc="87AA0C42" w:tentative="1">
      <w:start w:val="1"/>
      <w:numFmt w:val="bullet"/>
      <w:lvlText w:val="-"/>
      <w:lvlJc w:val="left"/>
      <w:pPr>
        <w:tabs>
          <w:tab w:val="num" w:pos="2160"/>
        </w:tabs>
        <w:ind w:left="2160" w:hanging="360"/>
      </w:pPr>
      <w:rPr>
        <w:rFonts w:ascii="Arial" w:hAnsi="Arial" w:hint="default"/>
      </w:rPr>
    </w:lvl>
    <w:lvl w:ilvl="3" w:tplc="8EF8323E" w:tentative="1">
      <w:start w:val="1"/>
      <w:numFmt w:val="bullet"/>
      <w:lvlText w:val="-"/>
      <w:lvlJc w:val="left"/>
      <w:pPr>
        <w:tabs>
          <w:tab w:val="num" w:pos="2880"/>
        </w:tabs>
        <w:ind w:left="2880" w:hanging="360"/>
      </w:pPr>
      <w:rPr>
        <w:rFonts w:ascii="Arial" w:hAnsi="Arial" w:hint="default"/>
      </w:rPr>
    </w:lvl>
    <w:lvl w:ilvl="4" w:tplc="BD1C5054" w:tentative="1">
      <w:start w:val="1"/>
      <w:numFmt w:val="bullet"/>
      <w:lvlText w:val="-"/>
      <w:lvlJc w:val="left"/>
      <w:pPr>
        <w:tabs>
          <w:tab w:val="num" w:pos="3600"/>
        </w:tabs>
        <w:ind w:left="3600" w:hanging="360"/>
      </w:pPr>
      <w:rPr>
        <w:rFonts w:ascii="Arial" w:hAnsi="Arial" w:hint="default"/>
      </w:rPr>
    </w:lvl>
    <w:lvl w:ilvl="5" w:tplc="3BB4B89E" w:tentative="1">
      <w:start w:val="1"/>
      <w:numFmt w:val="bullet"/>
      <w:lvlText w:val="-"/>
      <w:lvlJc w:val="left"/>
      <w:pPr>
        <w:tabs>
          <w:tab w:val="num" w:pos="4320"/>
        </w:tabs>
        <w:ind w:left="4320" w:hanging="360"/>
      </w:pPr>
      <w:rPr>
        <w:rFonts w:ascii="Arial" w:hAnsi="Arial" w:hint="default"/>
      </w:rPr>
    </w:lvl>
    <w:lvl w:ilvl="6" w:tplc="29AC0A54" w:tentative="1">
      <w:start w:val="1"/>
      <w:numFmt w:val="bullet"/>
      <w:lvlText w:val="-"/>
      <w:lvlJc w:val="left"/>
      <w:pPr>
        <w:tabs>
          <w:tab w:val="num" w:pos="5040"/>
        </w:tabs>
        <w:ind w:left="5040" w:hanging="360"/>
      </w:pPr>
      <w:rPr>
        <w:rFonts w:ascii="Arial" w:hAnsi="Arial" w:hint="default"/>
      </w:rPr>
    </w:lvl>
    <w:lvl w:ilvl="7" w:tplc="B84A5FAA" w:tentative="1">
      <w:start w:val="1"/>
      <w:numFmt w:val="bullet"/>
      <w:lvlText w:val="-"/>
      <w:lvlJc w:val="left"/>
      <w:pPr>
        <w:tabs>
          <w:tab w:val="num" w:pos="5760"/>
        </w:tabs>
        <w:ind w:left="5760" w:hanging="360"/>
      </w:pPr>
      <w:rPr>
        <w:rFonts w:ascii="Arial" w:hAnsi="Arial" w:hint="default"/>
      </w:rPr>
    </w:lvl>
    <w:lvl w:ilvl="8" w:tplc="8B9C78C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0CB7BCE"/>
    <w:multiLevelType w:val="hybridMultilevel"/>
    <w:tmpl w:val="27D0C1B6"/>
    <w:lvl w:ilvl="0" w:tplc="A4D071B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41854012"/>
    <w:multiLevelType w:val="hybridMultilevel"/>
    <w:tmpl w:val="842022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52F561C"/>
    <w:multiLevelType w:val="hybridMultilevel"/>
    <w:tmpl w:val="9300E734"/>
    <w:lvl w:ilvl="0" w:tplc="745A21F6">
      <w:start w:val="1"/>
      <w:numFmt w:val="bullet"/>
      <w:lvlText w:val="-"/>
      <w:lvlJc w:val="left"/>
      <w:pPr>
        <w:tabs>
          <w:tab w:val="num" w:pos="720"/>
        </w:tabs>
        <w:ind w:left="720" w:hanging="360"/>
      </w:pPr>
      <w:rPr>
        <w:rFonts w:ascii="Arial" w:hAnsi="Arial" w:hint="default"/>
      </w:rPr>
    </w:lvl>
    <w:lvl w:ilvl="1" w:tplc="38C432C2" w:tentative="1">
      <w:start w:val="1"/>
      <w:numFmt w:val="bullet"/>
      <w:lvlText w:val="-"/>
      <w:lvlJc w:val="left"/>
      <w:pPr>
        <w:tabs>
          <w:tab w:val="num" w:pos="1440"/>
        </w:tabs>
        <w:ind w:left="1440" w:hanging="360"/>
      </w:pPr>
      <w:rPr>
        <w:rFonts w:ascii="Arial" w:hAnsi="Arial" w:hint="default"/>
      </w:rPr>
    </w:lvl>
    <w:lvl w:ilvl="2" w:tplc="BEA446D8" w:tentative="1">
      <w:start w:val="1"/>
      <w:numFmt w:val="bullet"/>
      <w:lvlText w:val="-"/>
      <w:lvlJc w:val="left"/>
      <w:pPr>
        <w:tabs>
          <w:tab w:val="num" w:pos="2160"/>
        </w:tabs>
        <w:ind w:left="2160" w:hanging="360"/>
      </w:pPr>
      <w:rPr>
        <w:rFonts w:ascii="Arial" w:hAnsi="Arial" w:hint="default"/>
      </w:rPr>
    </w:lvl>
    <w:lvl w:ilvl="3" w:tplc="509260CC" w:tentative="1">
      <w:start w:val="1"/>
      <w:numFmt w:val="bullet"/>
      <w:lvlText w:val="-"/>
      <w:lvlJc w:val="left"/>
      <w:pPr>
        <w:tabs>
          <w:tab w:val="num" w:pos="2880"/>
        </w:tabs>
        <w:ind w:left="2880" w:hanging="360"/>
      </w:pPr>
      <w:rPr>
        <w:rFonts w:ascii="Arial" w:hAnsi="Arial" w:hint="default"/>
      </w:rPr>
    </w:lvl>
    <w:lvl w:ilvl="4" w:tplc="FCDE5C22" w:tentative="1">
      <w:start w:val="1"/>
      <w:numFmt w:val="bullet"/>
      <w:lvlText w:val="-"/>
      <w:lvlJc w:val="left"/>
      <w:pPr>
        <w:tabs>
          <w:tab w:val="num" w:pos="3600"/>
        </w:tabs>
        <w:ind w:left="3600" w:hanging="360"/>
      </w:pPr>
      <w:rPr>
        <w:rFonts w:ascii="Arial" w:hAnsi="Arial" w:hint="default"/>
      </w:rPr>
    </w:lvl>
    <w:lvl w:ilvl="5" w:tplc="EEC20DE0" w:tentative="1">
      <w:start w:val="1"/>
      <w:numFmt w:val="bullet"/>
      <w:lvlText w:val="-"/>
      <w:lvlJc w:val="left"/>
      <w:pPr>
        <w:tabs>
          <w:tab w:val="num" w:pos="4320"/>
        </w:tabs>
        <w:ind w:left="4320" w:hanging="360"/>
      </w:pPr>
      <w:rPr>
        <w:rFonts w:ascii="Arial" w:hAnsi="Arial" w:hint="default"/>
      </w:rPr>
    </w:lvl>
    <w:lvl w:ilvl="6" w:tplc="BD1A3952" w:tentative="1">
      <w:start w:val="1"/>
      <w:numFmt w:val="bullet"/>
      <w:lvlText w:val="-"/>
      <w:lvlJc w:val="left"/>
      <w:pPr>
        <w:tabs>
          <w:tab w:val="num" w:pos="5040"/>
        </w:tabs>
        <w:ind w:left="5040" w:hanging="360"/>
      </w:pPr>
      <w:rPr>
        <w:rFonts w:ascii="Arial" w:hAnsi="Arial" w:hint="default"/>
      </w:rPr>
    </w:lvl>
    <w:lvl w:ilvl="7" w:tplc="49046E1C" w:tentative="1">
      <w:start w:val="1"/>
      <w:numFmt w:val="bullet"/>
      <w:lvlText w:val="-"/>
      <w:lvlJc w:val="left"/>
      <w:pPr>
        <w:tabs>
          <w:tab w:val="num" w:pos="5760"/>
        </w:tabs>
        <w:ind w:left="5760" w:hanging="360"/>
      </w:pPr>
      <w:rPr>
        <w:rFonts w:ascii="Arial" w:hAnsi="Arial" w:hint="default"/>
      </w:rPr>
    </w:lvl>
    <w:lvl w:ilvl="8" w:tplc="8E248BB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2" w15:restartNumberingAfterBreak="0">
    <w:nsid w:val="48797F11"/>
    <w:multiLevelType w:val="hybridMultilevel"/>
    <w:tmpl w:val="2A6CB71A"/>
    <w:lvl w:ilvl="0" w:tplc="89565234">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5966DE4"/>
    <w:multiLevelType w:val="hybridMultilevel"/>
    <w:tmpl w:val="49B068D8"/>
    <w:lvl w:ilvl="0" w:tplc="9132C084">
      <w:start w:val="1"/>
      <w:numFmt w:val="bullet"/>
      <w:lvlText w:val="-"/>
      <w:lvlJc w:val="left"/>
      <w:pPr>
        <w:tabs>
          <w:tab w:val="num" w:pos="720"/>
        </w:tabs>
        <w:ind w:left="720" w:hanging="360"/>
      </w:pPr>
      <w:rPr>
        <w:rFonts w:ascii="Arial" w:hAnsi="Arial" w:hint="default"/>
      </w:rPr>
    </w:lvl>
    <w:lvl w:ilvl="1" w:tplc="FAB4811C" w:tentative="1">
      <w:start w:val="1"/>
      <w:numFmt w:val="bullet"/>
      <w:lvlText w:val="-"/>
      <w:lvlJc w:val="left"/>
      <w:pPr>
        <w:tabs>
          <w:tab w:val="num" w:pos="1440"/>
        </w:tabs>
        <w:ind w:left="1440" w:hanging="360"/>
      </w:pPr>
      <w:rPr>
        <w:rFonts w:ascii="Arial" w:hAnsi="Arial" w:hint="default"/>
      </w:rPr>
    </w:lvl>
    <w:lvl w:ilvl="2" w:tplc="A282CF02" w:tentative="1">
      <w:start w:val="1"/>
      <w:numFmt w:val="bullet"/>
      <w:lvlText w:val="-"/>
      <w:lvlJc w:val="left"/>
      <w:pPr>
        <w:tabs>
          <w:tab w:val="num" w:pos="2160"/>
        </w:tabs>
        <w:ind w:left="2160" w:hanging="360"/>
      </w:pPr>
      <w:rPr>
        <w:rFonts w:ascii="Arial" w:hAnsi="Arial" w:hint="default"/>
      </w:rPr>
    </w:lvl>
    <w:lvl w:ilvl="3" w:tplc="0752131E" w:tentative="1">
      <w:start w:val="1"/>
      <w:numFmt w:val="bullet"/>
      <w:lvlText w:val="-"/>
      <w:lvlJc w:val="left"/>
      <w:pPr>
        <w:tabs>
          <w:tab w:val="num" w:pos="2880"/>
        </w:tabs>
        <w:ind w:left="2880" w:hanging="360"/>
      </w:pPr>
      <w:rPr>
        <w:rFonts w:ascii="Arial" w:hAnsi="Arial" w:hint="default"/>
      </w:rPr>
    </w:lvl>
    <w:lvl w:ilvl="4" w:tplc="B498AB14" w:tentative="1">
      <w:start w:val="1"/>
      <w:numFmt w:val="bullet"/>
      <w:lvlText w:val="-"/>
      <w:lvlJc w:val="left"/>
      <w:pPr>
        <w:tabs>
          <w:tab w:val="num" w:pos="3600"/>
        </w:tabs>
        <w:ind w:left="3600" w:hanging="360"/>
      </w:pPr>
      <w:rPr>
        <w:rFonts w:ascii="Arial" w:hAnsi="Arial" w:hint="default"/>
      </w:rPr>
    </w:lvl>
    <w:lvl w:ilvl="5" w:tplc="A2A4E548" w:tentative="1">
      <w:start w:val="1"/>
      <w:numFmt w:val="bullet"/>
      <w:lvlText w:val="-"/>
      <w:lvlJc w:val="left"/>
      <w:pPr>
        <w:tabs>
          <w:tab w:val="num" w:pos="4320"/>
        </w:tabs>
        <w:ind w:left="4320" w:hanging="360"/>
      </w:pPr>
      <w:rPr>
        <w:rFonts w:ascii="Arial" w:hAnsi="Arial" w:hint="default"/>
      </w:rPr>
    </w:lvl>
    <w:lvl w:ilvl="6" w:tplc="AF10A012" w:tentative="1">
      <w:start w:val="1"/>
      <w:numFmt w:val="bullet"/>
      <w:lvlText w:val="-"/>
      <w:lvlJc w:val="left"/>
      <w:pPr>
        <w:tabs>
          <w:tab w:val="num" w:pos="5040"/>
        </w:tabs>
        <w:ind w:left="5040" w:hanging="360"/>
      </w:pPr>
      <w:rPr>
        <w:rFonts w:ascii="Arial" w:hAnsi="Arial" w:hint="default"/>
      </w:rPr>
    </w:lvl>
    <w:lvl w:ilvl="7" w:tplc="715A2E5A" w:tentative="1">
      <w:start w:val="1"/>
      <w:numFmt w:val="bullet"/>
      <w:lvlText w:val="-"/>
      <w:lvlJc w:val="left"/>
      <w:pPr>
        <w:tabs>
          <w:tab w:val="num" w:pos="5760"/>
        </w:tabs>
        <w:ind w:left="5760" w:hanging="360"/>
      </w:pPr>
      <w:rPr>
        <w:rFonts w:ascii="Arial" w:hAnsi="Arial" w:hint="default"/>
      </w:rPr>
    </w:lvl>
    <w:lvl w:ilvl="8" w:tplc="A13AB37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AD403B3"/>
    <w:multiLevelType w:val="hybridMultilevel"/>
    <w:tmpl w:val="32869258"/>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9" w15:restartNumberingAfterBreak="0">
    <w:nsid w:val="6FBF449D"/>
    <w:multiLevelType w:val="hybridMultilevel"/>
    <w:tmpl w:val="E99A35C8"/>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0" w15:restartNumberingAfterBreak="0">
    <w:nsid w:val="740E001C"/>
    <w:multiLevelType w:val="hybridMultilevel"/>
    <w:tmpl w:val="EC66A7DC"/>
    <w:lvl w:ilvl="0" w:tplc="8DF6B8A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75410C7B"/>
    <w:multiLevelType w:val="hybridMultilevel"/>
    <w:tmpl w:val="0076EA96"/>
    <w:lvl w:ilvl="0" w:tplc="03EE1798">
      <w:start w:val="1"/>
      <w:numFmt w:val="bullet"/>
      <w:lvlText w:val="-"/>
      <w:lvlJc w:val="left"/>
      <w:pPr>
        <w:tabs>
          <w:tab w:val="num" w:pos="720"/>
        </w:tabs>
        <w:ind w:left="720" w:hanging="360"/>
      </w:pPr>
      <w:rPr>
        <w:rFonts w:ascii="Arial" w:hAnsi="Arial" w:hint="default"/>
      </w:rPr>
    </w:lvl>
    <w:lvl w:ilvl="1" w:tplc="740EA5AC" w:tentative="1">
      <w:start w:val="1"/>
      <w:numFmt w:val="bullet"/>
      <w:lvlText w:val="-"/>
      <w:lvlJc w:val="left"/>
      <w:pPr>
        <w:tabs>
          <w:tab w:val="num" w:pos="1440"/>
        </w:tabs>
        <w:ind w:left="1440" w:hanging="360"/>
      </w:pPr>
      <w:rPr>
        <w:rFonts w:ascii="Arial" w:hAnsi="Arial" w:hint="default"/>
      </w:rPr>
    </w:lvl>
    <w:lvl w:ilvl="2" w:tplc="4678C5D4" w:tentative="1">
      <w:start w:val="1"/>
      <w:numFmt w:val="bullet"/>
      <w:lvlText w:val="-"/>
      <w:lvlJc w:val="left"/>
      <w:pPr>
        <w:tabs>
          <w:tab w:val="num" w:pos="2160"/>
        </w:tabs>
        <w:ind w:left="2160" w:hanging="360"/>
      </w:pPr>
      <w:rPr>
        <w:rFonts w:ascii="Arial" w:hAnsi="Arial" w:hint="default"/>
      </w:rPr>
    </w:lvl>
    <w:lvl w:ilvl="3" w:tplc="F42850A2" w:tentative="1">
      <w:start w:val="1"/>
      <w:numFmt w:val="bullet"/>
      <w:lvlText w:val="-"/>
      <w:lvlJc w:val="left"/>
      <w:pPr>
        <w:tabs>
          <w:tab w:val="num" w:pos="2880"/>
        </w:tabs>
        <w:ind w:left="2880" w:hanging="360"/>
      </w:pPr>
      <w:rPr>
        <w:rFonts w:ascii="Arial" w:hAnsi="Arial" w:hint="default"/>
      </w:rPr>
    </w:lvl>
    <w:lvl w:ilvl="4" w:tplc="CCE88A58" w:tentative="1">
      <w:start w:val="1"/>
      <w:numFmt w:val="bullet"/>
      <w:lvlText w:val="-"/>
      <w:lvlJc w:val="left"/>
      <w:pPr>
        <w:tabs>
          <w:tab w:val="num" w:pos="3600"/>
        </w:tabs>
        <w:ind w:left="3600" w:hanging="360"/>
      </w:pPr>
      <w:rPr>
        <w:rFonts w:ascii="Arial" w:hAnsi="Arial" w:hint="default"/>
      </w:rPr>
    </w:lvl>
    <w:lvl w:ilvl="5" w:tplc="FBA453EE" w:tentative="1">
      <w:start w:val="1"/>
      <w:numFmt w:val="bullet"/>
      <w:lvlText w:val="-"/>
      <w:lvlJc w:val="left"/>
      <w:pPr>
        <w:tabs>
          <w:tab w:val="num" w:pos="4320"/>
        </w:tabs>
        <w:ind w:left="4320" w:hanging="360"/>
      </w:pPr>
      <w:rPr>
        <w:rFonts w:ascii="Arial" w:hAnsi="Arial" w:hint="default"/>
      </w:rPr>
    </w:lvl>
    <w:lvl w:ilvl="6" w:tplc="60A884FA" w:tentative="1">
      <w:start w:val="1"/>
      <w:numFmt w:val="bullet"/>
      <w:lvlText w:val="-"/>
      <w:lvlJc w:val="left"/>
      <w:pPr>
        <w:tabs>
          <w:tab w:val="num" w:pos="5040"/>
        </w:tabs>
        <w:ind w:left="5040" w:hanging="360"/>
      </w:pPr>
      <w:rPr>
        <w:rFonts w:ascii="Arial" w:hAnsi="Arial" w:hint="default"/>
      </w:rPr>
    </w:lvl>
    <w:lvl w:ilvl="7" w:tplc="E482D442" w:tentative="1">
      <w:start w:val="1"/>
      <w:numFmt w:val="bullet"/>
      <w:lvlText w:val="-"/>
      <w:lvlJc w:val="left"/>
      <w:pPr>
        <w:tabs>
          <w:tab w:val="num" w:pos="5760"/>
        </w:tabs>
        <w:ind w:left="5760" w:hanging="360"/>
      </w:pPr>
      <w:rPr>
        <w:rFonts w:ascii="Arial" w:hAnsi="Arial" w:hint="default"/>
      </w:rPr>
    </w:lvl>
    <w:lvl w:ilvl="8" w:tplc="6AEE8B18"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1"/>
  </w:num>
  <w:num w:numId="3">
    <w:abstractNumId w:val="25"/>
  </w:num>
  <w:num w:numId="4">
    <w:abstractNumId w:val="23"/>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7"/>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24"/>
  </w:num>
  <w:num w:numId="18">
    <w:abstractNumId w:val="8"/>
  </w:num>
  <w:num w:numId="19">
    <w:abstractNumId w:val="9"/>
  </w:num>
  <w:num w:numId="20">
    <w:abstractNumId w:val="15"/>
  </w:num>
  <w:num w:numId="21">
    <w:abstractNumId w:val="19"/>
  </w:num>
  <w:num w:numId="22">
    <w:abstractNumId w:val="10"/>
  </w:num>
  <w:num w:numId="23">
    <w:abstractNumId w:val="13"/>
  </w:num>
  <w:num w:numId="24">
    <w:abstractNumId w:val="22"/>
  </w:num>
  <w:num w:numId="25">
    <w:abstractNumId w:val="18"/>
  </w:num>
  <w:num w:numId="26">
    <w:abstractNumId w:val="31"/>
  </w:num>
  <w:num w:numId="27">
    <w:abstractNumId w:val="17"/>
  </w:num>
  <w:num w:numId="28">
    <w:abstractNumId w:val="20"/>
  </w:num>
  <w:num w:numId="29">
    <w:abstractNumId w:val="26"/>
  </w:num>
  <w:num w:numId="30">
    <w:abstractNumId w:val="12"/>
  </w:num>
  <w:num w:numId="31">
    <w:abstractNumId w:val="30"/>
  </w:num>
  <w:num w:numId="32">
    <w:abstractNumId w:val="14"/>
  </w:num>
  <w:num w:numId="33">
    <w:abstractNumId w:val="28"/>
  </w:num>
  <w:num w:numId="34">
    <w:abstractNumId w:val="16"/>
  </w:num>
  <w:num w:numId="35">
    <w:abstractNumId w:val="2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2F"/>
    <w:rsid w:val="000021C0"/>
    <w:rsid w:val="00002363"/>
    <w:rsid w:val="00002806"/>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A6E"/>
    <w:rsid w:val="00005CD0"/>
    <w:rsid w:val="000062D8"/>
    <w:rsid w:val="00006651"/>
    <w:rsid w:val="000071D2"/>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36F8"/>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18B"/>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04"/>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3C41"/>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0CEA"/>
    <w:rsid w:val="0008100A"/>
    <w:rsid w:val="00081258"/>
    <w:rsid w:val="00081493"/>
    <w:rsid w:val="000816B3"/>
    <w:rsid w:val="000817E3"/>
    <w:rsid w:val="0008265E"/>
    <w:rsid w:val="00082AE4"/>
    <w:rsid w:val="00082ECD"/>
    <w:rsid w:val="00082F94"/>
    <w:rsid w:val="00082FD9"/>
    <w:rsid w:val="0008325A"/>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2F0"/>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2C"/>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57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A8E"/>
    <w:rsid w:val="000D3D41"/>
    <w:rsid w:val="000D43E8"/>
    <w:rsid w:val="000D4FFC"/>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08B"/>
    <w:rsid w:val="000E42F4"/>
    <w:rsid w:val="000E42F8"/>
    <w:rsid w:val="000E464A"/>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0F7D86"/>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2D2"/>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376"/>
    <w:rsid w:val="001274DA"/>
    <w:rsid w:val="00127C1F"/>
    <w:rsid w:val="0013040E"/>
    <w:rsid w:val="00130466"/>
    <w:rsid w:val="0013054D"/>
    <w:rsid w:val="00130882"/>
    <w:rsid w:val="00130883"/>
    <w:rsid w:val="00130A2A"/>
    <w:rsid w:val="00130EFC"/>
    <w:rsid w:val="0013171E"/>
    <w:rsid w:val="001320B5"/>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C39"/>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BC"/>
    <w:rsid w:val="001539FC"/>
    <w:rsid w:val="001545F5"/>
    <w:rsid w:val="0015611D"/>
    <w:rsid w:val="0015671B"/>
    <w:rsid w:val="0015676D"/>
    <w:rsid w:val="00156A47"/>
    <w:rsid w:val="00156B95"/>
    <w:rsid w:val="0015770E"/>
    <w:rsid w:val="00157C78"/>
    <w:rsid w:val="00157FB1"/>
    <w:rsid w:val="0016006D"/>
    <w:rsid w:val="001602C6"/>
    <w:rsid w:val="00160412"/>
    <w:rsid w:val="0016081A"/>
    <w:rsid w:val="00160B04"/>
    <w:rsid w:val="00160C9B"/>
    <w:rsid w:val="00160F4D"/>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A84"/>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0EFC"/>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870"/>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8D8"/>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0D"/>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977"/>
    <w:rsid w:val="001D7C1F"/>
    <w:rsid w:val="001D7D3F"/>
    <w:rsid w:val="001E0372"/>
    <w:rsid w:val="001E06D0"/>
    <w:rsid w:val="001E0B68"/>
    <w:rsid w:val="001E0C75"/>
    <w:rsid w:val="001E0DD9"/>
    <w:rsid w:val="001E0FBF"/>
    <w:rsid w:val="001E1525"/>
    <w:rsid w:val="001E1620"/>
    <w:rsid w:val="001E1624"/>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2F3"/>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8B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4CF"/>
    <w:rsid w:val="00204698"/>
    <w:rsid w:val="002046A2"/>
    <w:rsid w:val="00204F24"/>
    <w:rsid w:val="002053B5"/>
    <w:rsid w:val="00205CA0"/>
    <w:rsid w:val="00206E14"/>
    <w:rsid w:val="00207030"/>
    <w:rsid w:val="002072FC"/>
    <w:rsid w:val="0020794C"/>
    <w:rsid w:val="00207B54"/>
    <w:rsid w:val="00207BBD"/>
    <w:rsid w:val="0021009E"/>
    <w:rsid w:val="002105FB"/>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45E"/>
    <w:rsid w:val="002228C0"/>
    <w:rsid w:val="00222A02"/>
    <w:rsid w:val="00223032"/>
    <w:rsid w:val="00223283"/>
    <w:rsid w:val="00223303"/>
    <w:rsid w:val="002234DF"/>
    <w:rsid w:val="002235B0"/>
    <w:rsid w:val="00223C3A"/>
    <w:rsid w:val="00224ADF"/>
    <w:rsid w:val="00224B3B"/>
    <w:rsid w:val="00224BAF"/>
    <w:rsid w:val="00224BCD"/>
    <w:rsid w:val="002250E1"/>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05D"/>
    <w:rsid w:val="00242386"/>
    <w:rsid w:val="002423CC"/>
    <w:rsid w:val="002427C4"/>
    <w:rsid w:val="00242B19"/>
    <w:rsid w:val="002434F4"/>
    <w:rsid w:val="0024368E"/>
    <w:rsid w:val="002436DC"/>
    <w:rsid w:val="00243EE1"/>
    <w:rsid w:val="00243F0C"/>
    <w:rsid w:val="00243F8B"/>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068"/>
    <w:rsid w:val="00250632"/>
    <w:rsid w:val="002515B1"/>
    <w:rsid w:val="00251D93"/>
    <w:rsid w:val="002523B0"/>
    <w:rsid w:val="002527AD"/>
    <w:rsid w:val="0025298A"/>
    <w:rsid w:val="00252A4C"/>
    <w:rsid w:val="00252A82"/>
    <w:rsid w:val="00252E18"/>
    <w:rsid w:val="00253A3E"/>
    <w:rsid w:val="00253CCC"/>
    <w:rsid w:val="00253F4F"/>
    <w:rsid w:val="002543F5"/>
    <w:rsid w:val="00254797"/>
    <w:rsid w:val="00254C1A"/>
    <w:rsid w:val="00255685"/>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1DF9"/>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68B"/>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B5F"/>
    <w:rsid w:val="00275CC2"/>
    <w:rsid w:val="00275D12"/>
    <w:rsid w:val="00276026"/>
    <w:rsid w:val="00276141"/>
    <w:rsid w:val="002761F9"/>
    <w:rsid w:val="00276330"/>
    <w:rsid w:val="002763D8"/>
    <w:rsid w:val="00276741"/>
    <w:rsid w:val="002767A5"/>
    <w:rsid w:val="002768D4"/>
    <w:rsid w:val="00277CFA"/>
    <w:rsid w:val="00277D20"/>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1C5"/>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684"/>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111"/>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5CC"/>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24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16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27F"/>
    <w:rsid w:val="00330646"/>
    <w:rsid w:val="0033086C"/>
    <w:rsid w:val="003309B6"/>
    <w:rsid w:val="00330CF5"/>
    <w:rsid w:val="00331883"/>
    <w:rsid w:val="00331BBB"/>
    <w:rsid w:val="00332131"/>
    <w:rsid w:val="003321BB"/>
    <w:rsid w:val="003325EE"/>
    <w:rsid w:val="00332C5E"/>
    <w:rsid w:val="003334DB"/>
    <w:rsid w:val="00333A1F"/>
    <w:rsid w:val="00333A90"/>
    <w:rsid w:val="00333E7E"/>
    <w:rsid w:val="0033408E"/>
    <w:rsid w:val="00334A36"/>
    <w:rsid w:val="0033519E"/>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47"/>
    <w:rsid w:val="003463C8"/>
    <w:rsid w:val="00346604"/>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8A9"/>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2D8"/>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11"/>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5E10"/>
    <w:rsid w:val="0039604A"/>
    <w:rsid w:val="003960C8"/>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6FF"/>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3CB"/>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6ECF"/>
    <w:rsid w:val="003C71DE"/>
    <w:rsid w:val="003C72F3"/>
    <w:rsid w:val="003C742F"/>
    <w:rsid w:val="003C75B3"/>
    <w:rsid w:val="003D071F"/>
    <w:rsid w:val="003D0E03"/>
    <w:rsid w:val="003D0F61"/>
    <w:rsid w:val="003D0F6E"/>
    <w:rsid w:val="003D114F"/>
    <w:rsid w:val="003D1824"/>
    <w:rsid w:val="003D18AD"/>
    <w:rsid w:val="003D1F28"/>
    <w:rsid w:val="003D21D6"/>
    <w:rsid w:val="003D2265"/>
    <w:rsid w:val="003D23E0"/>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08"/>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CBC"/>
    <w:rsid w:val="00401DAE"/>
    <w:rsid w:val="0040245F"/>
    <w:rsid w:val="0040269B"/>
    <w:rsid w:val="0040275D"/>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8E4"/>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1B08"/>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D5B"/>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35"/>
    <w:rsid w:val="004520B2"/>
    <w:rsid w:val="00452207"/>
    <w:rsid w:val="004527FE"/>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3A10"/>
    <w:rsid w:val="004647D3"/>
    <w:rsid w:val="00464863"/>
    <w:rsid w:val="0046497D"/>
    <w:rsid w:val="00464BB3"/>
    <w:rsid w:val="00465CAC"/>
    <w:rsid w:val="00465F2B"/>
    <w:rsid w:val="004660EE"/>
    <w:rsid w:val="004666C8"/>
    <w:rsid w:val="00466829"/>
    <w:rsid w:val="00467775"/>
    <w:rsid w:val="00467897"/>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3A38"/>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0C7"/>
    <w:rsid w:val="00482173"/>
    <w:rsid w:val="00482312"/>
    <w:rsid w:val="00482460"/>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1E3F"/>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2E6E"/>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6BB"/>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0BD"/>
    <w:rsid w:val="004B657C"/>
    <w:rsid w:val="004B6917"/>
    <w:rsid w:val="004B6B66"/>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038"/>
    <w:rsid w:val="004D547F"/>
    <w:rsid w:val="004D5609"/>
    <w:rsid w:val="004D5912"/>
    <w:rsid w:val="004D5B47"/>
    <w:rsid w:val="004D6332"/>
    <w:rsid w:val="004D6711"/>
    <w:rsid w:val="004D6A32"/>
    <w:rsid w:val="004D6D72"/>
    <w:rsid w:val="004D793D"/>
    <w:rsid w:val="004D7F79"/>
    <w:rsid w:val="004E010F"/>
    <w:rsid w:val="004E025D"/>
    <w:rsid w:val="004E057B"/>
    <w:rsid w:val="004E1433"/>
    <w:rsid w:val="004E16B4"/>
    <w:rsid w:val="004E17FA"/>
    <w:rsid w:val="004E194E"/>
    <w:rsid w:val="004E1F3B"/>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55B"/>
    <w:rsid w:val="004E7DAF"/>
    <w:rsid w:val="004E7DC2"/>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9DA"/>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732"/>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2"/>
    <w:rsid w:val="00516D49"/>
    <w:rsid w:val="005170FF"/>
    <w:rsid w:val="0051771F"/>
    <w:rsid w:val="00517842"/>
    <w:rsid w:val="00517A33"/>
    <w:rsid w:val="005202F9"/>
    <w:rsid w:val="005205A0"/>
    <w:rsid w:val="00521795"/>
    <w:rsid w:val="00521B34"/>
    <w:rsid w:val="00521BB2"/>
    <w:rsid w:val="00521E39"/>
    <w:rsid w:val="0052237C"/>
    <w:rsid w:val="00522FA4"/>
    <w:rsid w:val="00523700"/>
    <w:rsid w:val="00523792"/>
    <w:rsid w:val="00523B2B"/>
    <w:rsid w:val="00523D7C"/>
    <w:rsid w:val="005241ED"/>
    <w:rsid w:val="0052427F"/>
    <w:rsid w:val="0052494B"/>
    <w:rsid w:val="00524FA3"/>
    <w:rsid w:val="005256A7"/>
    <w:rsid w:val="005259C5"/>
    <w:rsid w:val="00525B68"/>
    <w:rsid w:val="00525F50"/>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0CBB"/>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6C6"/>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7"/>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3E"/>
    <w:rsid w:val="00577980"/>
    <w:rsid w:val="00577B7D"/>
    <w:rsid w:val="00577DED"/>
    <w:rsid w:val="00580A72"/>
    <w:rsid w:val="00580EEB"/>
    <w:rsid w:val="00580FEC"/>
    <w:rsid w:val="0058165C"/>
    <w:rsid w:val="00581D9F"/>
    <w:rsid w:val="00581E23"/>
    <w:rsid w:val="00581EBE"/>
    <w:rsid w:val="005821F2"/>
    <w:rsid w:val="00582CD8"/>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067"/>
    <w:rsid w:val="005B029F"/>
    <w:rsid w:val="005B031D"/>
    <w:rsid w:val="005B07EB"/>
    <w:rsid w:val="005B0DF5"/>
    <w:rsid w:val="005B176B"/>
    <w:rsid w:val="005B1853"/>
    <w:rsid w:val="005B1887"/>
    <w:rsid w:val="005B1A6E"/>
    <w:rsid w:val="005B2013"/>
    <w:rsid w:val="005B2805"/>
    <w:rsid w:val="005B2868"/>
    <w:rsid w:val="005B2F9B"/>
    <w:rsid w:val="005B3090"/>
    <w:rsid w:val="005B40F3"/>
    <w:rsid w:val="005B453F"/>
    <w:rsid w:val="005B459C"/>
    <w:rsid w:val="005B4760"/>
    <w:rsid w:val="005B5855"/>
    <w:rsid w:val="005B5912"/>
    <w:rsid w:val="005B5CAE"/>
    <w:rsid w:val="005B5FCF"/>
    <w:rsid w:val="005B636F"/>
    <w:rsid w:val="005B64F3"/>
    <w:rsid w:val="005B6EB6"/>
    <w:rsid w:val="005B75F2"/>
    <w:rsid w:val="005B765C"/>
    <w:rsid w:val="005B79D1"/>
    <w:rsid w:val="005B7A33"/>
    <w:rsid w:val="005C01F2"/>
    <w:rsid w:val="005C0244"/>
    <w:rsid w:val="005C1093"/>
    <w:rsid w:val="005C13E2"/>
    <w:rsid w:val="005C1535"/>
    <w:rsid w:val="005C1AA2"/>
    <w:rsid w:val="005C200F"/>
    <w:rsid w:val="005C21BD"/>
    <w:rsid w:val="005C2BB4"/>
    <w:rsid w:val="005C3527"/>
    <w:rsid w:val="005C3DEF"/>
    <w:rsid w:val="005C4439"/>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5705"/>
    <w:rsid w:val="005D6159"/>
    <w:rsid w:val="005D62AF"/>
    <w:rsid w:val="005D63DF"/>
    <w:rsid w:val="005D675A"/>
    <w:rsid w:val="005D697C"/>
    <w:rsid w:val="005D6C9D"/>
    <w:rsid w:val="005D6CD0"/>
    <w:rsid w:val="005D6EB4"/>
    <w:rsid w:val="005D7440"/>
    <w:rsid w:val="005D74BF"/>
    <w:rsid w:val="005D79D1"/>
    <w:rsid w:val="005D7B14"/>
    <w:rsid w:val="005D7B5F"/>
    <w:rsid w:val="005D7C67"/>
    <w:rsid w:val="005E0303"/>
    <w:rsid w:val="005E086F"/>
    <w:rsid w:val="005E0904"/>
    <w:rsid w:val="005E0D2A"/>
    <w:rsid w:val="005E0EC8"/>
    <w:rsid w:val="005E0F4A"/>
    <w:rsid w:val="005E0F78"/>
    <w:rsid w:val="005E0FB2"/>
    <w:rsid w:val="005E11D8"/>
    <w:rsid w:val="005E1BA5"/>
    <w:rsid w:val="005E1E56"/>
    <w:rsid w:val="005E2233"/>
    <w:rsid w:val="005E230D"/>
    <w:rsid w:val="005E238E"/>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48D"/>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6E0"/>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D22"/>
    <w:rsid w:val="00603E80"/>
    <w:rsid w:val="0060408F"/>
    <w:rsid w:val="006046DE"/>
    <w:rsid w:val="00604FA4"/>
    <w:rsid w:val="00605269"/>
    <w:rsid w:val="00605473"/>
    <w:rsid w:val="006057AB"/>
    <w:rsid w:val="006063B7"/>
    <w:rsid w:val="0060660B"/>
    <w:rsid w:val="006069F6"/>
    <w:rsid w:val="00607148"/>
    <w:rsid w:val="00607304"/>
    <w:rsid w:val="006075D4"/>
    <w:rsid w:val="006078F7"/>
    <w:rsid w:val="00607933"/>
    <w:rsid w:val="00607ACE"/>
    <w:rsid w:val="00607EC4"/>
    <w:rsid w:val="006100BB"/>
    <w:rsid w:val="00610DCD"/>
    <w:rsid w:val="0061122A"/>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422"/>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07B"/>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273"/>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549"/>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569"/>
    <w:rsid w:val="006736A8"/>
    <w:rsid w:val="006738BD"/>
    <w:rsid w:val="006739E8"/>
    <w:rsid w:val="00673BED"/>
    <w:rsid w:val="00674808"/>
    <w:rsid w:val="006749B5"/>
    <w:rsid w:val="00674B4B"/>
    <w:rsid w:val="00674E9C"/>
    <w:rsid w:val="00674FA3"/>
    <w:rsid w:val="00675438"/>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C79"/>
    <w:rsid w:val="006B2ECB"/>
    <w:rsid w:val="006B3213"/>
    <w:rsid w:val="006B365F"/>
    <w:rsid w:val="006B3DF2"/>
    <w:rsid w:val="006B3E95"/>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069"/>
    <w:rsid w:val="006B75A5"/>
    <w:rsid w:val="006B78C9"/>
    <w:rsid w:val="006B7E62"/>
    <w:rsid w:val="006C0035"/>
    <w:rsid w:val="006C0381"/>
    <w:rsid w:val="006C062B"/>
    <w:rsid w:val="006C0637"/>
    <w:rsid w:val="006C09B4"/>
    <w:rsid w:val="006C0D81"/>
    <w:rsid w:val="006C1079"/>
    <w:rsid w:val="006C12BE"/>
    <w:rsid w:val="006C208E"/>
    <w:rsid w:val="006C2372"/>
    <w:rsid w:val="006C3236"/>
    <w:rsid w:val="006C332A"/>
    <w:rsid w:val="006C3863"/>
    <w:rsid w:val="006C3B3A"/>
    <w:rsid w:val="006C3B4F"/>
    <w:rsid w:val="006C3B86"/>
    <w:rsid w:val="006C3E81"/>
    <w:rsid w:val="006C4090"/>
    <w:rsid w:val="006C431E"/>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4FE"/>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71"/>
    <w:rsid w:val="006E47D2"/>
    <w:rsid w:val="006E4DE4"/>
    <w:rsid w:val="006E5956"/>
    <w:rsid w:val="006E59F3"/>
    <w:rsid w:val="006E5C0F"/>
    <w:rsid w:val="006E5CDC"/>
    <w:rsid w:val="006E5EB2"/>
    <w:rsid w:val="006E5FC8"/>
    <w:rsid w:val="006E6E73"/>
    <w:rsid w:val="006E7AA4"/>
    <w:rsid w:val="006F00D7"/>
    <w:rsid w:val="006F0AFD"/>
    <w:rsid w:val="006F1378"/>
    <w:rsid w:val="006F13B3"/>
    <w:rsid w:val="006F1488"/>
    <w:rsid w:val="006F18F2"/>
    <w:rsid w:val="006F1C10"/>
    <w:rsid w:val="006F1F3D"/>
    <w:rsid w:val="006F2064"/>
    <w:rsid w:val="006F222B"/>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C57"/>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49B2"/>
    <w:rsid w:val="007151DA"/>
    <w:rsid w:val="0071536E"/>
    <w:rsid w:val="00715459"/>
    <w:rsid w:val="00715600"/>
    <w:rsid w:val="00715633"/>
    <w:rsid w:val="00715752"/>
    <w:rsid w:val="00715BB8"/>
    <w:rsid w:val="00715DE5"/>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351"/>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538"/>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2A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1FD"/>
    <w:rsid w:val="007647E4"/>
    <w:rsid w:val="007649EF"/>
    <w:rsid w:val="00764C79"/>
    <w:rsid w:val="00764FDA"/>
    <w:rsid w:val="007654B9"/>
    <w:rsid w:val="007655DC"/>
    <w:rsid w:val="00765904"/>
    <w:rsid w:val="007659E4"/>
    <w:rsid w:val="00765DA8"/>
    <w:rsid w:val="00765DC8"/>
    <w:rsid w:val="00765EE2"/>
    <w:rsid w:val="00766818"/>
    <w:rsid w:val="00766845"/>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3E4E"/>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5AEE"/>
    <w:rsid w:val="00796884"/>
    <w:rsid w:val="007969C0"/>
    <w:rsid w:val="00796C29"/>
    <w:rsid w:val="00797346"/>
    <w:rsid w:val="00797614"/>
    <w:rsid w:val="007977A8"/>
    <w:rsid w:val="007978A4"/>
    <w:rsid w:val="00797950"/>
    <w:rsid w:val="007979E9"/>
    <w:rsid w:val="00797AF6"/>
    <w:rsid w:val="00797E12"/>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9E0"/>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1B"/>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6EA8"/>
    <w:rsid w:val="007B7030"/>
    <w:rsid w:val="007B7548"/>
    <w:rsid w:val="007B771D"/>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800"/>
    <w:rsid w:val="007D3A02"/>
    <w:rsid w:val="007D3CBB"/>
    <w:rsid w:val="007D3D66"/>
    <w:rsid w:val="007D3F4F"/>
    <w:rsid w:val="007D3F9D"/>
    <w:rsid w:val="007D4083"/>
    <w:rsid w:val="007D42CC"/>
    <w:rsid w:val="007D43F2"/>
    <w:rsid w:val="007D4439"/>
    <w:rsid w:val="007D4454"/>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454"/>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3BA5"/>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722"/>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747"/>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931"/>
    <w:rsid w:val="00830D78"/>
    <w:rsid w:val="00830FCD"/>
    <w:rsid w:val="008315D0"/>
    <w:rsid w:val="00831952"/>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4C"/>
    <w:rsid w:val="008568C0"/>
    <w:rsid w:val="00857711"/>
    <w:rsid w:val="00857C48"/>
    <w:rsid w:val="00857D9A"/>
    <w:rsid w:val="0086019C"/>
    <w:rsid w:val="008601CC"/>
    <w:rsid w:val="0086030A"/>
    <w:rsid w:val="0086063B"/>
    <w:rsid w:val="00860E49"/>
    <w:rsid w:val="008617C3"/>
    <w:rsid w:val="0086191A"/>
    <w:rsid w:val="008622AC"/>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8F2"/>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4541"/>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036"/>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55A"/>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BAE"/>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0D9C"/>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78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9A"/>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4B"/>
    <w:rsid w:val="008E14A8"/>
    <w:rsid w:val="008E1E5F"/>
    <w:rsid w:val="008E1EC3"/>
    <w:rsid w:val="008E20C9"/>
    <w:rsid w:val="008E237E"/>
    <w:rsid w:val="008E245C"/>
    <w:rsid w:val="008E28BF"/>
    <w:rsid w:val="008E28FA"/>
    <w:rsid w:val="008E2D36"/>
    <w:rsid w:val="008E2EC9"/>
    <w:rsid w:val="008E36BF"/>
    <w:rsid w:val="008E36F7"/>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3D7"/>
    <w:rsid w:val="008F1816"/>
    <w:rsid w:val="008F1E9D"/>
    <w:rsid w:val="008F29E5"/>
    <w:rsid w:val="008F2C3F"/>
    <w:rsid w:val="008F2DEA"/>
    <w:rsid w:val="008F3062"/>
    <w:rsid w:val="008F36A1"/>
    <w:rsid w:val="008F3E5D"/>
    <w:rsid w:val="008F45F1"/>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C99"/>
    <w:rsid w:val="00912D99"/>
    <w:rsid w:val="0091348E"/>
    <w:rsid w:val="009135BD"/>
    <w:rsid w:val="009137FF"/>
    <w:rsid w:val="009138DB"/>
    <w:rsid w:val="00913A18"/>
    <w:rsid w:val="00914145"/>
    <w:rsid w:val="009144AF"/>
    <w:rsid w:val="0091463E"/>
    <w:rsid w:val="009148DE"/>
    <w:rsid w:val="00914D33"/>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AD6"/>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0D7E"/>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29"/>
    <w:rsid w:val="00964E94"/>
    <w:rsid w:val="0096519C"/>
    <w:rsid w:val="009656D3"/>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47B"/>
    <w:rsid w:val="00973A2D"/>
    <w:rsid w:val="00973DED"/>
    <w:rsid w:val="00974BE5"/>
    <w:rsid w:val="0097507C"/>
    <w:rsid w:val="00975115"/>
    <w:rsid w:val="00975E77"/>
    <w:rsid w:val="009769A4"/>
    <w:rsid w:val="00976AEE"/>
    <w:rsid w:val="00976B59"/>
    <w:rsid w:val="00976C87"/>
    <w:rsid w:val="00976DC1"/>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6F01"/>
    <w:rsid w:val="009870CB"/>
    <w:rsid w:val="009870FF"/>
    <w:rsid w:val="00987475"/>
    <w:rsid w:val="00990196"/>
    <w:rsid w:val="00990ABB"/>
    <w:rsid w:val="00990B4D"/>
    <w:rsid w:val="00991687"/>
    <w:rsid w:val="00991B1F"/>
    <w:rsid w:val="00991B88"/>
    <w:rsid w:val="00991BDA"/>
    <w:rsid w:val="00991C63"/>
    <w:rsid w:val="00991CDA"/>
    <w:rsid w:val="00991DBF"/>
    <w:rsid w:val="00991F86"/>
    <w:rsid w:val="009921C2"/>
    <w:rsid w:val="00992294"/>
    <w:rsid w:val="00992572"/>
    <w:rsid w:val="00992606"/>
    <w:rsid w:val="009929B0"/>
    <w:rsid w:val="009929CE"/>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1E0E"/>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43DB"/>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0D38"/>
    <w:rsid w:val="009E10D6"/>
    <w:rsid w:val="009E1366"/>
    <w:rsid w:val="009E13EB"/>
    <w:rsid w:val="009E1CDC"/>
    <w:rsid w:val="009E2063"/>
    <w:rsid w:val="009E29EE"/>
    <w:rsid w:val="009E2F05"/>
    <w:rsid w:val="009E2F1B"/>
    <w:rsid w:val="009E3297"/>
    <w:rsid w:val="009E32A7"/>
    <w:rsid w:val="009E3645"/>
    <w:rsid w:val="009E36F6"/>
    <w:rsid w:val="009E389F"/>
    <w:rsid w:val="009E3EDD"/>
    <w:rsid w:val="009E3EF9"/>
    <w:rsid w:val="009E4003"/>
    <w:rsid w:val="009E47E5"/>
    <w:rsid w:val="009E4823"/>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8BC"/>
    <w:rsid w:val="009F7D46"/>
    <w:rsid w:val="009F7D76"/>
    <w:rsid w:val="009F7E99"/>
    <w:rsid w:val="00A0018D"/>
    <w:rsid w:val="00A00350"/>
    <w:rsid w:val="00A0050A"/>
    <w:rsid w:val="00A01449"/>
    <w:rsid w:val="00A01970"/>
    <w:rsid w:val="00A01AC1"/>
    <w:rsid w:val="00A023B6"/>
    <w:rsid w:val="00A023BE"/>
    <w:rsid w:val="00A0244D"/>
    <w:rsid w:val="00A0248C"/>
    <w:rsid w:val="00A02512"/>
    <w:rsid w:val="00A025A6"/>
    <w:rsid w:val="00A028FD"/>
    <w:rsid w:val="00A02E0D"/>
    <w:rsid w:val="00A0306A"/>
    <w:rsid w:val="00A03875"/>
    <w:rsid w:val="00A03DAC"/>
    <w:rsid w:val="00A041FD"/>
    <w:rsid w:val="00A046FB"/>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6E5"/>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AF8"/>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2E79"/>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C54"/>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B40"/>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323"/>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BA2"/>
    <w:rsid w:val="00A92EC3"/>
    <w:rsid w:val="00A938BB"/>
    <w:rsid w:val="00A9411C"/>
    <w:rsid w:val="00A947E5"/>
    <w:rsid w:val="00A94A65"/>
    <w:rsid w:val="00A958B6"/>
    <w:rsid w:val="00A958ED"/>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1C1"/>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146"/>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98F"/>
    <w:rsid w:val="00AC1BAC"/>
    <w:rsid w:val="00AC1C5B"/>
    <w:rsid w:val="00AC22CD"/>
    <w:rsid w:val="00AC301B"/>
    <w:rsid w:val="00AC34B0"/>
    <w:rsid w:val="00AC3F18"/>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24"/>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AF7F25"/>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1F"/>
    <w:rsid w:val="00B05643"/>
    <w:rsid w:val="00B0577B"/>
    <w:rsid w:val="00B05AE9"/>
    <w:rsid w:val="00B05B02"/>
    <w:rsid w:val="00B05BA8"/>
    <w:rsid w:val="00B05D12"/>
    <w:rsid w:val="00B05DCB"/>
    <w:rsid w:val="00B05EF8"/>
    <w:rsid w:val="00B05F21"/>
    <w:rsid w:val="00B0638A"/>
    <w:rsid w:val="00B06656"/>
    <w:rsid w:val="00B06713"/>
    <w:rsid w:val="00B069E4"/>
    <w:rsid w:val="00B06A6B"/>
    <w:rsid w:val="00B07642"/>
    <w:rsid w:val="00B076D1"/>
    <w:rsid w:val="00B10903"/>
    <w:rsid w:val="00B10A4E"/>
    <w:rsid w:val="00B10E6F"/>
    <w:rsid w:val="00B10F92"/>
    <w:rsid w:val="00B1124D"/>
    <w:rsid w:val="00B11449"/>
    <w:rsid w:val="00B11D20"/>
    <w:rsid w:val="00B124BB"/>
    <w:rsid w:val="00B1277A"/>
    <w:rsid w:val="00B130ED"/>
    <w:rsid w:val="00B137E6"/>
    <w:rsid w:val="00B13AC7"/>
    <w:rsid w:val="00B14739"/>
    <w:rsid w:val="00B14D54"/>
    <w:rsid w:val="00B14E3D"/>
    <w:rsid w:val="00B15449"/>
    <w:rsid w:val="00B15835"/>
    <w:rsid w:val="00B15CA9"/>
    <w:rsid w:val="00B1655A"/>
    <w:rsid w:val="00B167F0"/>
    <w:rsid w:val="00B16B78"/>
    <w:rsid w:val="00B170C1"/>
    <w:rsid w:val="00B171FE"/>
    <w:rsid w:val="00B1742E"/>
    <w:rsid w:val="00B17453"/>
    <w:rsid w:val="00B17808"/>
    <w:rsid w:val="00B20EF4"/>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8C5"/>
    <w:rsid w:val="00B25AA0"/>
    <w:rsid w:val="00B26CA8"/>
    <w:rsid w:val="00B26E0E"/>
    <w:rsid w:val="00B275C0"/>
    <w:rsid w:val="00B275FB"/>
    <w:rsid w:val="00B27901"/>
    <w:rsid w:val="00B27A76"/>
    <w:rsid w:val="00B27BAF"/>
    <w:rsid w:val="00B30B9B"/>
    <w:rsid w:val="00B30FBA"/>
    <w:rsid w:val="00B31404"/>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6F4"/>
    <w:rsid w:val="00B37A94"/>
    <w:rsid w:val="00B37C69"/>
    <w:rsid w:val="00B37DDC"/>
    <w:rsid w:val="00B400E9"/>
    <w:rsid w:val="00B4028A"/>
    <w:rsid w:val="00B406FB"/>
    <w:rsid w:val="00B40F26"/>
    <w:rsid w:val="00B41062"/>
    <w:rsid w:val="00B41CC3"/>
    <w:rsid w:val="00B41FCD"/>
    <w:rsid w:val="00B423E0"/>
    <w:rsid w:val="00B425D1"/>
    <w:rsid w:val="00B42C52"/>
    <w:rsid w:val="00B43165"/>
    <w:rsid w:val="00B43D13"/>
    <w:rsid w:val="00B43D79"/>
    <w:rsid w:val="00B43E87"/>
    <w:rsid w:val="00B4448A"/>
    <w:rsid w:val="00B4455E"/>
    <w:rsid w:val="00B4472F"/>
    <w:rsid w:val="00B44D03"/>
    <w:rsid w:val="00B45084"/>
    <w:rsid w:val="00B45837"/>
    <w:rsid w:val="00B45AB3"/>
    <w:rsid w:val="00B45B80"/>
    <w:rsid w:val="00B45DAD"/>
    <w:rsid w:val="00B46185"/>
    <w:rsid w:val="00B46819"/>
    <w:rsid w:val="00B46B1F"/>
    <w:rsid w:val="00B46BBC"/>
    <w:rsid w:val="00B473FE"/>
    <w:rsid w:val="00B4754F"/>
    <w:rsid w:val="00B4766D"/>
    <w:rsid w:val="00B47AD9"/>
    <w:rsid w:val="00B47BE6"/>
    <w:rsid w:val="00B47D49"/>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0D7"/>
    <w:rsid w:val="00B665F8"/>
    <w:rsid w:val="00B66693"/>
    <w:rsid w:val="00B66717"/>
    <w:rsid w:val="00B66757"/>
    <w:rsid w:val="00B67480"/>
    <w:rsid w:val="00B67B97"/>
    <w:rsid w:val="00B67CF6"/>
    <w:rsid w:val="00B67CFF"/>
    <w:rsid w:val="00B702B9"/>
    <w:rsid w:val="00B70F83"/>
    <w:rsid w:val="00B71198"/>
    <w:rsid w:val="00B7133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6C"/>
    <w:rsid w:val="00B765B4"/>
    <w:rsid w:val="00B7667A"/>
    <w:rsid w:val="00B76787"/>
    <w:rsid w:val="00B77309"/>
    <w:rsid w:val="00B77D7F"/>
    <w:rsid w:val="00B77F03"/>
    <w:rsid w:val="00B80009"/>
    <w:rsid w:val="00B800A6"/>
    <w:rsid w:val="00B803E0"/>
    <w:rsid w:val="00B80D01"/>
    <w:rsid w:val="00B81FB0"/>
    <w:rsid w:val="00B824D7"/>
    <w:rsid w:val="00B82558"/>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79A"/>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6AE"/>
    <w:rsid w:val="00BC1E1C"/>
    <w:rsid w:val="00BC214E"/>
    <w:rsid w:val="00BC238C"/>
    <w:rsid w:val="00BC267A"/>
    <w:rsid w:val="00BC29F9"/>
    <w:rsid w:val="00BC2E6C"/>
    <w:rsid w:val="00BC30D4"/>
    <w:rsid w:val="00BC3A08"/>
    <w:rsid w:val="00BC3EDF"/>
    <w:rsid w:val="00BC41F2"/>
    <w:rsid w:val="00BC477E"/>
    <w:rsid w:val="00BC47DC"/>
    <w:rsid w:val="00BC4BD6"/>
    <w:rsid w:val="00BC5438"/>
    <w:rsid w:val="00BC561A"/>
    <w:rsid w:val="00BC59DC"/>
    <w:rsid w:val="00BC637F"/>
    <w:rsid w:val="00BC648E"/>
    <w:rsid w:val="00BC661D"/>
    <w:rsid w:val="00BC66CD"/>
    <w:rsid w:val="00BC6E4B"/>
    <w:rsid w:val="00BC6FBB"/>
    <w:rsid w:val="00BC73FE"/>
    <w:rsid w:val="00BC754B"/>
    <w:rsid w:val="00BC75A9"/>
    <w:rsid w:val="00BC7B5D"/>
    <w:rsid w:val="00BC7E6C"/>
    <w:rsid w:val="00BC7FB1"/>
    <w:rsid w:val="00BD02DB"/>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A6D"/>
    <w:rsid w:val="00BD2F3D"/>
    <w:rsid w:val="00BD3535"/>
    <w:rsid w:val="00BD3BE5"/>
    <w:rsid w:val="00BD3DA4"/>
    <w:rsid w:val="00BD4ABB"/>
    <w:rsid w:val="00BD5478"/>
    <w:rsid w:val="00BD570C"/>
    <w:rsid w:val="00BD581A"/>
    <w:rsid w:val="00BD5A63"/>
    <w:rsid w:val="00BD5F52"/>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401"/>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10E"/>
    <w:rsid w:val="00C22FFF"/>
    <w:rsid w:val="00C23095"/>
    <w:rsid w:val="00C23301"/>
    <w:rsid w:val="00C247D2"/>
    <w:rsid w:val="00C251AD"/>
    <w:rsid w:val="00C251B2"/>
    <w:rsid w:val="00C25994"/>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91E"/>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C5D"/>
    <w:rsid w:val="00C50CAC"/>
    <w:rsid w:val="00C50D3A"/>
    <w:rsid w:val="00C51078"/>
    <w:rsid w:val="00C512FA"/>
    <w:rsid w:val="00C51647"/>
    <w:rsid w:val="00C5199F"/>
    <w:rsid w:val="00C51AD9"/>
    <w:rsid w:val="00C51D07"/>
    <w:rsid w:val="00C51E65"/>
    <w:rsid w:val="00C51F4C"/>
    <w:rsid w:val="00C5224B"/>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7AC"/>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6EB"/>
    <w:rsid w:val="00C77B61"/>
    <w:rsid w:val="00C77D6A"/>
    <w:rsid w:val="00C77D88"/>
    <w:rsid w:val="00C803B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716"/>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4E6"/>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A74"/>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A12"/>
    <w:rsid w:val="00CC2B06"/>
    <w:rsid w:val="00CC2D8D"/>
    <w:rsid w:val="00CC3129"/>
    <w:rsid w:val="00CC35F5"/>
    <w:rsid w:val="00CC35F6"/>
    <w:rsid w:val="00CC3EA8"/>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1EC0"/>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5F02"/>
    <w:rsid w:val="00CE6070"/>
    <w:rsid w:val="00CE61A7"/>
    <w:rsid w:val="00CE68DF"/>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209"/>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47"/>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4B9"/>
    <w:rsid w:val="00D335FC"/>
    <w:rsid w:val="00D33EE5"/>
    <w:rsid w:val="00D34170"/>
    <w:rsid w:val="00D346CB"/>
    <w:rsid w:val="00D34D5E"/>
    <w:rsid w:val="00D34DEC"/>
    <w:rsid w:val="00D34EFD"/>
    <w:rsid w:val="00D353EE"/>
    <w:rsid w:val="00D354FF"/>
    <w:rsid w:val="00D35574"/>
    <w:rsid w:val="00D3565C"/>
    <w:rsid w:val="00D35699"/>
    <w:rsid w:val="00D35946"/>
    <w:rsid w:val="00D35C2C"/>
    <w:rsid w:val="00D35CA3"/>
    <w:rsid w:val="00D35E69"/>
    <w:rsid w:val="00D3622A"/>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CE4"/>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989"/>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479"/>
    <w:rsid w:val="00D74962"/>
    <w:rsid w:val="00D749A0"/>
    <w:rsid w:val="00D74A5B"/>
    <w:rsid w:val="00D74D5C"/>
    <w:rsid w:val="00D74E22"/>
    <w:rsid w:val="00D74E5B"/>
    <w:rsid w:val="00D74F91"/>
    <w:rsid w:val="00D7547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9E1"/>
    <w:rsid w:val="00D84504"/>
    <w:rsid w:val="00D848B3"/>
    <w:rsid w:val="00D84AFD"/>
    <w:rsid w:val="00D855CA"/>
    <w:rsid w:val="00D856EC"/>
    <w:rsid w:val="00D85E69"/>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3D4"/>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AA9"/>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084"/>
    <w:rsid w:val="00DD1DDD"/>
    <w:rsid w:val="00DD1E9B"/>
    <w:rsid w:val="00DD21F4"/>
    <w:rsid w:val="00DD2B38"/>
    <w:rsid w:val="00DD2EB6"/>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765"/>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D8C"/>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24"/>
    <w:rsid w:val="00E171AE"/>
    <w:rsid w:val="00E173D2"/>
    <w:rsid w:val="00E1744A"/>
    <w:rsid w:val="00E17B81"/>
    <w:rsid w:val="00E17DDB"/>
    <w:rsid w:val="00E2020E"/>
    <w:rsid w:val="00E204FB"/>
    <w:rsid w:val="00E2051B"/>
    <w:rsid w:val="00E20559"/>
    <w:rsid w:val="00E20DC1"/>
    <w:rsid w:val="00E20DF4"/>
    <w:rsid w:val="00E2160A"/>
    <w:rsid w:val="00E21AE9"/>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586"/>
    <w:rsid w:val="00E30666"/>
    <w:rsid w:val="00E30750"/>
    <w:rsid w:val="00E30D58"/>
    <w:rsid w:val="00E31556"/>
    <w:rsid w:val="00E31B7B"/>
    <w:rsid w:val="00E31EA8"/>
    <w:rsid w:val="00E321BD"/>
    <w:rsid w:val="00E322AD"/>
    <w:rsid w:val="00E325E5"/>
    <w:rsid w:val="00E327EA"/>
    <w:rsid w:val="00E32815"/>
    <w:rsid w:val="00E32CD2"/>
    <w:rsid w:val="00E32CE0"/>
    <w:rsid w:val="00E32DBE"/>
    <w:rsid w:val="00E32F60"/>
    <w:rsid w:val="00E3318E"/>
    <w:rsid w:val="00E33BBB"/>
    <w:rsid w:val="00E33BE9"/>
    <w:rsid w:val="00E33CA8"/>
    <w:rsid w:val="00E33DC6"/>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24A"/>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39"/>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70120"/>
    <w:rsid w:val="00E7095A"/>
    <w:rsid w:val="00E70983"/>
    <w:rsid w:val="00E70D3C"/>
    <w:rsid w:val="00E71D45"/>
    <w:rsid w:val="00E720F6"/>
    <w:rsid w:val="00E72595"/>
    <w:rsid w:val="00E7307A"/>
    <w:rsid w:val="00E73083"/>
    <w:rsid w:val="00E73400"/>
    <w:rsid w:val="00E7341E"/>
    <w:rsid w:val="00E734C0"/>
    <w:rsid w:val="00E734F6"/>
    <w:rsid w:val="00E735F2"/>
    <w:rsid w:val="00E74038"/>
    <w:rsid w:val="00E7417A"/>
    <w:rsid w:val="00E742B8"/>
    <w:rsid w:val="00E75205"/>
    <w:rsid w:val="00E7553F"/>
    <w:rsid w:val="00E75A4B"/>
    <w:rsid w:val="00E75C57"/>
    <w:rsid w:val="00E75D79"/>
    <w:rsid w:val="00E7611C"/>
    <w:rsid w:val="00E761DC"/>
    <w:rsid w:val="00E7662E"/>
    <w:rsid w:val="00E76C12"/>
    <w:rsid w:val="00E77352"/>
    <w:rsid w:val="00E77645"/>
    <w:rsid w:val="00E77EF0"/>
    <w:rsid w:val="00E800D1"/>
    <w:rsid w:val="00E80570"/>
    <w:rsid w:val="00E80C5C"/>
    <w:rsid w:val="00E81201"/>
    <w:rsid w:val="00E81433"/>
    <w:rsid w:val="00E819F5"/>
    <w:rsid w:val="00E825C3"/>
    <w:rsid w:val="00E8266D"/>
    <w:rsid w:val="00E82A1F"/>
    <w:rsid w:val="00E82A71"/>
    <w:rsid w:val="00E82ABF"/>
    <w:rsid w:val="00E83224"/>
    <w:rsid w:val="00E8388A"/>
    <w:rsid w:val="00E83B06"/>
    <w:rsid w:val="00E83B87"/>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0F"/>
    <w:rsid w:val="00E91134"/>
    <w:rsid w:val="00E9141D"/>
    <w:rsid w:val="00E91626"/>
    <w:rsid w:val="00E91A71"/>
    <w:rsid w:val="00E92222"/>
    <w:rsid w:val="00E9232A"/>
    <w:rsid w:val="00E928AF"/>
    <w:rsid w:val="00E92B30"/>
    <w:rsid w:val="00E92BF7"/>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80B"/>
    <w:rsid w:val="00EA41F9"/>
    <w:rsid w:val="00EA4789"/>
    <w:rsid w:val="00EA4B01"/>
    <w:rsid w:val="00EA4B06"/>
    <w:rsid w:val="00EA4DAF"/>
    <w:rsid w:val="00EA4E51"/>
    <w:rsid w:val="00EA4FCE"/>
    <w:rsid w:val="00EA6AE2"/>
    <w:rsid w:val="00EA6DE4"/>
    <w:rsid w:val="00EA7610"/>
    <w:rsid w:val="00EA799A"/>
    <w:rsid w:val="00EB0348"/>
    <w:rsid w:val="00EB035B"/>
    <w:rsid w:val="00EB0560"/>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99C"/>
    <w:rsid w:val="00EB4B78"/>
    <w:rsid w:val="00EB4CDE"/>
    <w:rsid w:val="00EB4F68"/>
    <w:rsid w:val="00EB5475"/>
    <w:rsid w:val="00EB56D0"/>
    <w:rsid w:val="00EB57A4"/>
    <w:rsid w:val="00EB5DB8"/>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ED4"/>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0B7"/>
    <w:rsid w:val="00EE46B6"/>
    <w:rsid w:val="00EE50F0"/>
    <w:rsid w:val="00EE5204"/>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EF79F8"/>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CE7"/>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07C"/>
    <w:rsid w:val="00F20897"/>
    <w:rsid w:val="00F20915"/>
    <w:rsid w:val="00F20B41"/>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5AE3"/>
    <w:rsid w:val="00F3632C"/>
    <w:rsid w:val="00F36A7B"/>
    <w:rsid w:val="00F36B24"/>
    <w:rsid w:val="00F36BF1"/>
    <w:rsid w:val="00F371AF"/>
    <w:rsid w:val="00F37750"/>
    <w:rsid w:val="00F37A41"/>
    <w:rsid w:val="00F37BB9"/>
    <w:rsid w:val="00F40177"/>
    <w:rsid w:val="00F401D8"/>
    <w:rsid w:val="00F4038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3AAB"/>
    <w:rsid w:val="00F543B5"/>
    <w:rsid w:val="00F54431"/>
    <w:rsid w:val="00F54480"/>
    <w:rsid w:val="00F545A1"/>
    <w:rsid w:val="00F54DA7"/>
    <w:rsid w:val="00F54F25"/>
    <w:rsid w:val="00F558BD"/>
    <w:rsid w:val="00F55985"/>
    <w:rsid w:val="00F559F9"/>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68A"/>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29A"/>
    <w:rsid w:val="00F73345"/>
    <w:rsid w:val="00F73566"/>
    <w:rsid w:val="00F73D0E"/>
    <w:rsid w:val="00F73E99"/>
    <w:rsid w:val="00F74380"/>
    <w:rsid w:val="00F745FB"/>
    <w:rsid w:val="00F74923"/>
    <w:rsid w:val="00F74B87"/>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1D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21"/>
    <w:rsid w:val="00F86089"/>
    <w:rsid w:val="00F86221"/>
    <w:rsid w:val="00F862D2"/>
    <w:rsid w:val="00F862DB"/>
    <w:rsid w:val="00F863F7"/>
    <w:rsid w:val="00F86975"/>
    <w:rsid w:val="00F87268"/>
    <w:rsid w:val="00F87AE6"/>
    <w:rsid w:val="00F87AE9"/>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961"/>
    <w:rsid w:val="00F96C44"/>
    <w:rsid w:val="00F97210"/>
    <w:rsid w:val="00F97D30"/>
    <w:rsid w:val="00FA00A0"/>
    <w:rsid w:val="00FA0237"/>
    <w:rsid w:val="00FA0341"/>
    <w:rsid w:val="00FA04DC"/>
    <w:rsid w:val="00FA0635"/>
    <w:rsid w:val="00FA0732"/>
    <w:rsid w:val="00FA0BA9"/>
    <w:rsid w:val="00FA0C29"/>
    <w:rsid w:val="00FA0D15"/>
    <w:rsid w:val="00FA1266"/>
    <w:rsid w:val="00FA1A39"/>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45C"/>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4D8A"/>
    <w:rsid w:val="00FC5033"/>
    <w:rsid w:val="00FC5230"/>
    <w:rsid w:val="00FC588F"/>
    <w:rsid w:val="00FC5A11"/>
    <w:rsid w:val="00FC5C8C"/>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68A"/>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9C0"/>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5DDA"/>
    <w:rsid w:val="00FE6560"/>
    <w:rsid w:val="00FE6582"/>
    <w:rsid w:val="00FE6D6A"/>
    <w:rsid w:val="00FE795C"/>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1E6324"/>
    <w:pPr>
      <w:pBdr>
        <w:top w:val="none" w:sz="0" w:space="0" w:color="auto"/>
      </w:pBdr>
      <w:spacing w:before="180"/>
      <w:outlineLvl w:val="1"/>
    </w:pPr>
    <w:rPr>
      <w:sz w:val="32"/>
    </w:rPr>
  </w:style>
  <w:style w:type="paragraph" w:styleId="3">
    <w:name w:val="heading 3"/>
    <w:basedOn w:val="2"/>
    <w:next w:val="a"/>
    <w:link w:val="30"/>
    <w:qFormat/>
    <w:rsid w:val="001E632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1E6324"/>
    <w:pPr>
      <w:ind w:left="1418" w:hanging="1418"/>
      <w:outlineLvl w:val="3"/>
    </w:pPr>
    <w:rPr>
      <w:sz w:val="24"/>
    </w:rPr>
  </w:style>
  <w:style w:type="paragraph" w:styleId="5">
    <w:name w:val="heading 5"/>
    <w:basedOn w:val="4"/>
    <w:next w:val="a"/>
    <w:link w:val="50"/>
    <w:qFormat/>
    <w:rsid w:val="001E6324"/>
    <w:pPr>
      <w:ind w:left="1701" w:hanging="1701"/>
      <w:outlineLvl w:val="4"/>
    </w:pPr>
    <w:rPr>
      <w:sz w:val="22"/>
    </w:rPr>
  </w:style>
  <w:style w:type="paragraph" w:styleId="6">
    <w:name w:val="heading 6"/>
    <w:basedOn w:val="H6"/>
    <w:next w:val="a"/>
    <w:link w:val="60"/>
    <w:qFormat/>
    <w:rsid w:val="001E6324"/>
    <w:pPr>
      <w:outlineLvl w:val="5"/>
    </w:pPr>
  </w:style>
  <w:style w:type="paragraph" w:styleId="7">
    <w:name w:val="heading 7"/>
    <w:basedOn w:val="H6"/>
    <w:next w:val="a"/>
    <w:link w:val="70"/>
    <w:qFormat/>
    <w:rsid w:val="001E6324"/>
    <w:pPr>
      <w:outlineLvl w:val="6"/>
    </w:pPr>
  </w:style>
  <w:style w:type="paragraph" w:styleId="8">
    <w:name w:val="heading 8"/>
    <w:basedOn w:val="1"/>
    <w:next w:val="a"/>
    <w:link w:val="80"/>
    <w:qFormat/>
    <w:rsid w:val="001E6324"/>
    <w:pPr>
      <w:ind w:left="0" w:firstLine="0"/>
      <w:outlineLvl w:val="7"/>
    </w:pPr>
  </w:style>
  <w:style w:type="paragraph" w:styleId="9">
    <w:name w:val="heading 9"/>
    <w:basedOn w:val="8"/>
    <w:next w:val="a"/>
    <w:link w:val="90"/>
    <w:qFormat/>
    <w:rsid w:val="001E63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link w:val="1"/>
    <w:rsid w:val="003958A6"/>
    <w:rPr>
      <w:rFonts w:ascii="Arial" w:eastAsia="Times New Roman" w:hAnsi="Arial"/>
      <w:sz w:val="36"/>
      <w:lang w:val="en-GB" w:eastAsia="ja-JP"/>
    </w:rPr>
  </w:style>
  <w:style w:type="character" w:customStyle="1" w:styleId="20">
    <w:name w:val="標題 2 字元"/>
    <w:link w:val="2"/>
    <w:rsid w:val="003958A6"/>
    <w:rPr>
      <w:rFonts w:ascii="Arial" w:eastAsia="Times New Roman" w:hAnsi="Arial"/>
      <w:sz w:val="32"/>
      <w:lang w:val="en-GB" w:eastAsia="ja-JP"/>
    </w:rPr>
  </w:style>
  <w:style w:type="character" w:customStyle="1" w:styleId="30">
    <w:name w:val="標題 3 字元"/>
    <w:link w:val="3"/>
    <w:qFormat/>
    <w:rsid w:val="003958A6"/>
    <w:rPr>
      <w:rFonts w:ascii="Arial" w:eastAsia="Times New Roman" w:hAnsi="Arial"/>
      <w:sz w:val="28"/>
      <w:lang w:val="en-GB" w:eastAsia="ja-JP"/>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qFormat/>
    <w:locked/>
    <w:rsid w:val="003958A6"/>
    <w:rPr>
      <w:rFonts w:ascii="Arial" w:eastAsia="Times New Roman" w:hAnsi="Arial"/>
      <w:sz w:val="24"/>
      <w:lang w:val="en-GB" w:eastAsia="ja-JP"/>
    </w:rPr>
  </w:style>
  <w:style w:type="character" w:customStyle="1" w:styleId="50">
    <w:name w:val="標題 5 字元"/>
    <w:link w:val="5"/>
    <w:qFormat/>
    <w:rsid w:val="003958A6"/>
    <w:rPr>
      <w:rFonts w:ascii="Arial" w:eastAsia="Times New Roman" w:hAnsi="Arial"/>
      <w:sz w:val="22"/>
      <w:lang w:val="en-GB" w:eastAsia="ja-JP"/>
    </w:rPr>
  </w:style>
  <w:style w:type="paragraph" w:customStyle="1" w:styleId="H6">
    <w:name w:val="H6"/>
    <w:basedOn w:val="5"/>
    <w:next w:val="a"/>
    <w:rsid w:val="001E6324"/>
    <w:pPr>
      <w:ind w:left="1985" w:hanging="1985"/>
      <w:outlineLvl w:val="9"/>
    </w:pPr>
    <w:rPr>
      <w:sz w:val="20"/>
    </w:rPr>
  </w:style>
  <w:style w:type="character" w:customStyle="1" w:styleId="60">
    <w:name w:val="標題 6 字元"/>
    <w:link w:val="6"/>
    <w:qFormat/>
    <w:rsid w:val="003958A6"/>
    <w:rPr>
      <w:rFonts w:ascii="Arial" w:eastAsia="Times New Roman" w:hAnsi="Arial"/>
      <w:lang w:val="en-GB" w:eastAsia="ja-JP"/>
    </w:rPr>
  </w:style>
  <w:style w:type="character" w:customStyle="1" w:styleId="70">
    <w:name w:val="標題 7 字元"/>
    <w:link w:val="7"/>
    <w:rsid w:val="003958A6"/>
    <w:rPr>
      <w:rFonts w:ascii="Arial" w:eastAsia="Times New Roman" w:hAnsi="Arial"/>
      <w:lang w:val="en-GB" w:eastAsia="ja-JP"/>
    </w:rPr>
  </w:style>
  <w:style w:type="character" w:customStyle="1" w:styleId="80">
    <w:name w:val="標題 8 字元"/>
    <w:link w:val="8"/>
    <w:rsid w:val="003958A6"/>
    <w:rPr>
      <w:rFonts w:ascii="Arial" w:eastAsia="Times New Roman" w:hAnsi="Arial"/>
      <w:sz w:val="36"/>
      <w:lang w:val="en-GB" w:eastAsia="ja-JP"/>
    </w:rPr>
  </w:style>
  <w:style w:type="character" w:customStyle="1" w:styleId="90">
    <w:name w:val="標題 9 字元"/>
    <w:link w:val="9"/>
    <w:rsid w:val="003958A6"/>
    <w:rPr>
      <w:rFonts w:ascii="Arial" w:eastAsia="Times New Roman" w:hAnsi="Arial"/>
      <w:sz w:val="36"/>
      <w:lang w:val="en-GB" w:eastAsia="ja-JP"/>
    </w:rPr>
  </w:style>
  <w:style w:type="paragraph" w:styleId="91">
    <w:name w:val="toc 9"/>
    <w:basedOn w:val="81"/>
    <w:uiPriority w:val="39"/>
    <w:rsid w:val="001E6324"/>
    <w:pPr>
      <w:ind w:left="1418" w:hanging="1418"/>
    </w:pPr>
  </w:style>
  <w:style w:type="paragraph" w:styleId="81">
    <w:name w:val="toc 8"/>
    <w:basedOn w:val="11"/>
    <w:uiPriority w:val="39"/>
    <w:rsid w:val="001E6324"/>
    <w:pPr>
      <w:spacing w:before="180"/>
      <w:ind w:left="2693" w:hanging="2693"/>
    </w:pPr>
    <w:rPr>
      <w:b/>
    </w:rPr>
  </w:style>
  <w:style w:type="paragraph" w:styleId="1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E6324"/>
    <w:pPr>
      <w:keepLines/>
      <w:tabs>
        <w:tab w:val="center" w:pos="4536"/>
        <w:tab w:val="right" w:pos="9072"/>
      </w:tabs>
    </w:pPr>
    <w:rPr>
      <w:noProof/>
    </w:rPr>
  </w:style>
  <w:style w:type="character" w:customStyle="1" w:styleId="ZGSM">
    <w:name w:val="ZGSM"/>
    <w:rsid w:val="001E6324"/>
  </w:style>
  <w:style w:type="paragraph" w:styleId="a3">
    <w:name w:val="header"/>
    <w:link w:val="a4"/>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頁首 字元"/>
    <w:link w:val="a3"/>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1">
    <w:name w:val="toc 5"/>
    <w:basedOn w:val="41"/>
    <w:uiPriority w:val="39"/>
    <w:rsid w:val="001E6324"/>
    <w:pPr>
      <w:ind w:left="1701" w:hanging="1701"/>
    </w:pPr>
  </w:style>
  <w:style w:type="paragraph" w:styleId="41">
    <w:name w:val="toc 4"/>
    <w:basedOn w:val="31"/>
    <w:uiPriority w:val="39"/>
    <w:rsid w:val="001E6324"/>
    <w:pPr>
      <w:ind w:left="1418" w:hanging="1418"/>
    </w:pPr>
  </w:style>
  <w:style w:type="paragraph" w:styleId="31">
    <w:name w:val="toc 3"/>
    <w:basedOn w:val="21"/>
    <w:uiPriority w:val="39"/>
    <w:rsid w:val="001E6324"/>
    <w:pPr>
      <w:ind w:left="1134" w:hanging="1134"/>
    </w:pPr>
  </w:style>
  <w:style w:type="paragraph" w:styleId="21">
    <w:name w:val="toc 2"/>
    <w:basedOn w:val="11"/>
    <w:uiPriority w:val="39"/>
    <w:rsid w:val="001E6324"/>
    <w:pPr>
      <w:keepNext w:val="0"/>
      <w:spacing w:before="0"/>
      <w:ind w:left="851" w:hanging="851"/>
    </w:pPr>
    <w:rPr>
      <w:sz w:val="20"/>
    </w:rPr>
  </w:style>
  <w:style w:type="paragraph" w:styleId="a5">
    <w:name w:val="footer"/>
    <w:basedOn w:val="a3"/>
    <w:link w:val="a6"/>
    <w:rsid w:val="001E6324"/>
    <w:pPr>
      <w:jc w:val="center"/>
    </w:pPr>
    <w:rPr>
      <w:i/>
    </w:rPr>
  </w:style>
  <w:style w:type="character" w:customStyle="1" w:styleId="a6">
    <w:name w:val="頁尾 字元"/>
    <w:link w:val="a5"/>
    <w:rsid w:val="003958A6"/>
    <w:rPr>
      <w:rFonts w:ascii="Arial" w:eastAsia="Times New Roman" w:hAnsi="Arial"/>
      <w:b/>
      <w:i/>
      <w:noProof/>
      <w:sz w:val="18"/>
      <w:lang w:val="en-GB" w:eastAsia="ja-JP"/>
    </w:rPr>
  </w:style>
  <w:style w:type="paragraph" w:customStyle="1" w:styleId="TT">
    <w:name w:val="TT"/>
    <w:basedOn w:val="1"/>
    <w:next w:val="a"/>
    <w:rsid w:val="001E6324"/>
    <w:pPr>
      <w:outlineLvl w:val="9"/>
    </w:pPr>
  </w:style>
  <w:style w:type="paragraph" w:customStyle="1" w:styleId="NO">
    <w:name w:val="NO"/>
    <w:basedOn w:val="a"/>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a"/>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E6324"/>
    <w:pPr>
      <w:keepLines/>
      <w:ind w:left="1702" w:hanging="1418"/>
    </w:pPr>
  </w:style>
  <w:style w:type="paragraph" w:customStyle="1" w:styleId="FP">
    <w:name w:val="FP"/>
    <w:basedOn w:val="a"/>
    <w:rsid w:val="001E6324"/>
    <w:pPr>
      <w:spacing w:after="0"/>
    </w:pPr>
  </w:style>
  <w:style w:type="paragraph" w:customStyle="1" w:styleId="EW">
    <w:name w:val="EW"/>
    <w:basedOn w:val="EX"/>
    <w:rsid w:val="001E6324"/>
    <w:pPr>
      <w:spacing w:after="0"/>
    </w:pPr>
  </w:style>
  <w:style w:type="paragraph" w:customStyle="1" w:styleId="B1">
    <w:name w:val="B1"/>
    <w:basedOn w:val="a7"/>
    <w:link w:val="B1Char1"/>
    <w:qFormat/>
    <w:rsid w:val="001E6324"/>
  </w:style>
  <w:style w:type="paragraph" w:styleId="a7">
    <w:name w:val="List"/>
    <w:basedOn w:val="a"/>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61">
    <w:name w:val="toc 6"/>
    <w:basedOn w:val="51"/>
    <w:next w:val="a"/>
    <w:uiPriority w:val="39"/>
    <w:rsid w:val="001E6324"/>
    <w:pPr>
      <w:ind w:left="1985" w:hanging="1985"/>
    </w:pPr>
  </w:style>
  <w:style w:type="paragraph" w:styleId="71">
    <w:name w:val="toc 7"/>
    <w:basedOn w:val="61"/>
    <w:next w:val="a"/>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2"/>
    <w:link w:val="B2Char"/>
    <w:qFormat/>
    <w:rsid w:val="001E6324"/>
  </w:style>
  <w:style w:type="paragraph" w:styleId="22">
    <w:name w:val="List 2"/>
    <w:basedOn w:val="a7"/>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2"/>
    <w:link w:val="B3Char2"/>
    <w:qFormat/>
    <w:rsid w:val="001E6324"/>
  </w:style>
  <w:style w:type="paragraph" w:styleId="32">
    <w:name w:val="List 3"/>
    <w:basedOn w:val="2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2"/>
    <w:link w:val="B4Char"/>
    <w:qFormat/>
    <w:rsid w:val="001E6324"/>
  </w:style>
  <w:style w:type="paragraph" w:styleId="42">
    <w:name w:val="List 4"/>
    <w:basedOn w:val="32"/>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2"/>
    <w:link w:val="B5Char"/>
    <w:qFormat/>
    <w:rsid w:val="001E6324"/>
  </w:style>
  <w:style w:type="paragraph" w:styleId="52">
    <w:name w:val="List 5"/>
    <w:basedOn w:val="42"/>
    <w:rsid w:val="001E6324"/>
    <w:pPr>
      <w:ind w:left="1702"/>
    </w:pPr>
  </w:style>
  <w:style w:type="character" w:customStyle="1" w:styleId="B5Char">
    <w:name w:val="B5 Char"/>
    <w:link w:val="B5"/>
    <w:qFormat/>
    <w:rsid w:val="003958A6"/>
    <w:rPr>
      <w:rFonts w:eastAsia="Times New Roman"/>
      <w:lang w:val="en-GB" w:eastAsia="ja-JP"/>
    </w:rPr>
  </w:style>
  <w:style w:type="paragraph" w:styleId="23">
    <w:name w:val="index 2"/>
    <w:basedOn w:val="12"/>
    <w:rsid w:val="001E6324"/>
    <w:pPr>
      <w:ind w:left="284"/>
    </w:pPr>
  </w:style>
  <w:style w:type="paragraph" w:styleId="12">
    <w:name w:val="index 1"/>
    <w:basedOn w:val="a"/>
    <w:rsid w:val="001E6324"/>
    <w:pPr>
      <w:keepLines/>
      <w:spacing w:after="0"/>
    </w:pPr>
  </w:style>
  <w:style w:type="paragraph" w:styleId="24">
    <w:name w:val="List Number 2"/>
    <w:basedOn w:val="a8"/>
    <w:rsid w:val="001E6324"/>
    <w:pPr>
      <w:ind w:left="851"/>
    </w:pPr>
  </w:style>
  <w:style w:type="paragraph" w:styleId="a8">
    <w:name w:val="List Number"/>
    <w:basedOn w:val="a7"/>
    <w:rsid w:val="001E6324"/>
  </w:style>
  <w:style w:type="character" w:styleId="a9">
    <w:name w:val="footnote reference"/>
    <w:basedOn w:val="a0"/>
    <w:rsid w:val="001E6324"/>
    <w:rPr>
      <w:b/>
      <w:position w:val="6"/>
      <w:sz w:val="16"/>
    </w:rPr>
  </w:style>
  <w:style w:type="paragraph" w:styleId="aa">
    <w:name w:val="footnote text"/>
    <w:basedOn w:val="a"/>
    <w:link w:val="ab"/>
    <w:rsid w:val="001E6324"/>
    <w:pPr>
      <w:keepLines/>
      <w:spacing w:after="0"/>
      <w:ind w:left="454" w:hanging="454"/>
    </w:pPr>
    <w:rPr>
      <w:sz w:val="16"/>
    </w:rPr>
  </w:style>
  <w:style w:type="character" w:customStyle="1" w:styleId="ab">
    <w:name w:val="註腳文字 字元"/>
    <w:link w:val="aa"/>
    <w:rsid w:val="003958A6"/>
    <w:rPr>
      <w:rFonts w:eastAsia="Times New Roman"/>
      <w:sz w:val="16"/>
      <w:lang w:val="en-GB" w:eastAsia="ja-JP"/>
    </w:rPr>
  </w:style>
  <w:style w:type="paragraph" w:styleId="25">
    <w:name w:val="List Bullet 2"/>
    <w:basedOn w:val="ac"/>
    <w:rsid w:val="001E6324"/>
    <w:pPr>
      <w:ind w:left="851"/>
    </w:pPr>
  </w:style>
  <w:style w:type="paragraph" w:styleId="ac">
    <w:name w:val="List Bullet"/>
    <w:basedOn w:val="a7"/>
    <w:rsid w:val="001E6324"/>
  </w:style>
  <w:style w:type="paragraph" w:styleId="33">
    <w:name w:val="List Bullet 3"/>
    <w:basedOn w:val="25"/>
    <w:rsid w:val="001E6324"/>
    <w:pPr>
      <w:ind w:left="1135"/>
    </w:pPr>
  </w:style>
  <w:style w:type="paragraph" w:styleId="43">
    <w:name w:val="List Bullet 4"/>
    <w:basedOn w:val="33"/>
    <w:rsid w:val="001E6324"/>
    <w:pPr>
      <w:ind w:left="1418"/>
    </w:pPr>
  </w:style>
  <w:style w:type="paragraph" w:styleId="53">
    <w:name w:val="List Bullet 5"/>
    <w:basedOn w:val="43"/>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ae">
    <w:name w:val="Balloon Text"/>
    <w:basedOn w:val="a"/>
    <w:link w:val="af"/>
    <w:semiHidden/>
    <w:unhideWhenUsed/>
    <w:qFormat/>
    <w:rsid w:val="00212C36"/>
    <w:pPr>
      <w:spacing w:after="0"/>
    </w:pPr>
    <w:rPr>
      <w:rFonts w:ascii="Segoe UI" w:hAnsi="Segoe UI" w:cs="Segoe UI"/>
      <w:sz w:val="18"/>
      <w:szCs w:val="18"/>
    </w:rPr>
  </w:style>
  <w:style w:type="character" w:customStyle="1" w:styleId="af">
    <w:name w:val="註解方塊文字 字元"/>
    <w:basedOn w:val="a0"/>
    <w:link w:val="ae"/>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af0">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af1">
    <w:name w:val="annotation reference"/>
    <w:qFormat/>
    <w:rsid w:val="00333A90"/>
    <w:rPr>
      <w:sz w:val="16"/>
    </w:rPr>
  </w:style>
  <w:style w:type="paragraph" w:styleId="af2">
    <w:name w:val="annotation text"/>
    <w:basedOn w:val="a"/>
    <w:link w:val="af3"/>
    <w:uiPriority w:val="99"/>
    <w:qFormat/>
    <w:rsid w:val="00333A90"/>
    <w:pPr>
      <w:overflowPunct/>
      <w:autoSpaceDE/>
      <w:autoSpaceDN/>
      <w:adjustRightInd/>
      <w:textAlignment w:val="auto"/>
    </w:pPr>
    <w:rPr>
      <w:rFonts w:eastAsia="SimSun"/>
      <w:lang w:eastAsia="en-US"/>
    </w:rPr>
  </w:style>
  <w:style w:type="character" w:customStyle="1" w:styleId="af3">
    <w:name w:val="註解文字 字元"/>
    <w:basedOn w:val="a0"/>
    <w:link w:val="af2"/>
    <w:uiPriority w:val="99"/>
    <w:qFormat/>
    <w:rsid w:val="00333A90"/>
    <w:rPr>
      <w:rFonts w:eastAsia="SimSun"/>
      <w:lang w:val="en-GB" w:eastAsia="en-US"/>
    </w:rPr>
  </w:style>
  <w:style w:type="character" w:styleId="af4">
    <w:name w:val="FollowedHyperlink"/>
    <w:rsid w:val="00333A90"/>
    <w:rPr>
      <w:color w:val="800080"/>
      <w:u w:val="single"/>
    </w:rPr>
  </w:style>
  <w:style w:type="paragraph" w:styleId="af5">
    <w:name w:val="annotation subject"/>
    <w:basedOn w:val="af2"/>
    <w:next w:val="af2"/>
    <w:link w:val="af6"/>
    <w:qFormat/>
    <w:rsid w:val="00333A90"/>
    <w:rPr>
      <w:b/>
      <w:bCs/>
    </w:rPr>
  </w:style>
  <w:style w:type="character" w:customStyle="1" w:styleId="af6">
    <w:name w:val="註解主旨 字元"/>
    <w:basedOn w:val="af3"/>
    <w:link w:val="af5"/>
    <w:rsid w:val="00333A90"/>
    <w:rPr>
      <w:rFonts w:eastAsia="SimSun"/>
      <w:b/>
      <w:bCs/>
      <w:lang w:val="en-GB" w:eastAsia="en-US"/>
    </w:rPr>
  </w:style>
  <w:style w:type="paragraph" w:styleId="af7">
    <w:name w:val="Document Map"/>
    <w:basedOn w:val="a"/>
    <w:link w:val="af8"/>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af8">
    <w:name w:val="文件引導模式 字元"/>
    <w:basedOn w:val="a0"/>
    <w:link w:val="af7"/>
    <w:rsid w:val="00333A90"/>
    <w:rPr>
      <w:rFonts w:ascii="Tahoma" w:eastAsia="SimSun" w:hAnsi="Tahoma" w:cs="Tahoma"/>
      <w:shd w:val="clear" w:color="auto" w:fill="000080"/>
      <w:lang w:val="en-GB" w:eastAsia="en-US"/>
    </w:rPr>
  </w:style>
  <w:style w:type="numbering" w:customStyle="1" w:styleId="13">
    <w:name w:val="无列表1"/>
    <w:next w:val="a2"/>
    <w:uiPriority w:val="99"/>
    <w:semiHidden/>
    <w:unhideWhenUsed/>
    <w:rsid w:val="00333A90"/>
  </w:style>
  <w:style w:type="paragraph" w:styleId="af9">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列表段落11"/>
    <w:basedOn w:val="a"/>
    <w:link w:val="afa"/>
    <w:uiPriority w:val="34"/>
    <w:qFormat/>
    <w:rsid w:val="00333A90"/>
    <w:pPr>
      <w:overflowPunct/>
      <w:autoSpaceDE/>
      <w:autoSpaceDN/>
      <w:adjustRightInd/>
      <w:ind w:left="720"/>
      <w:contextualSpacing/>
      <w:textAlignment w:val="auto"/>
    </w:pPr>
    <w:rPr>
      <w:lang w:eastAsia="en-US"/>
    </w:rPr>
  </w:style>
  <w:style w:type="numbering" w:customStyle="1" w:styleId="26">
    <w:name w:val="无列表2"/>
    <w:next w:val="a2"/>
    <w:uiPriority w:val="99"/>
    <w:semiHidden/>
    <w:unhideWhenUsed/>
    <w:rsid w:val="00333A90"/>
  </w:style>
  <w:style w:type="numbering" w:customStyle="1" w:styleId="110">
    <w:name w:val="无列表11"/>
    <w:next w:val="a2"/>
    <w:uiPriority w:val="99"/>
    <w:semiHidden/>
    <w:unhideWhenUsed/>
    <w:rsid w:val="00333A90"/>
  </w:style>
  <w:style w:type="character" w:customStyle="1" w:styleId="afa">
    <w:name w:val="清單段落 字元"/>
    <w:aliases w:val="- Bullets 字元,목록 단락 字元,リスト段落 字元,?? ?? 字元,????? 字元,???? 字元,Lista1 字元,列出段落1 字元,中等深浅网格 1 - 着色 21 字元,列表段落 字元,¥¡¡¡¡ì¬º¥¹¥È¶ÎÂä 字元,ÁÐ³ö¶ÎÂä 字元,列表段落1 字元,—ño’i—Ž 字元,¥ê¥¹¥È¶ÎÂä 字元,1st level - Bullet List Paragraph 字元,Lettre d'introduction 字元,목록단락 字元"/>
    <w:link w:val="af9"/>
    <w:uiPriority w:val="34"/>
    <w:qFormat/>
    <w:locked/>
    <w:rsid w:val="00333A90"/>
    <w:rPr>
      <w:rFonts w:eastAsia="Times New Roman"/>
      <w:lang w:val="en-GB" w:eastAsia="en-US"/>
    </w:rPr>
  </w:style>
  <w:style w:type="numbering" w:customStyle="1" w:styleId="34">
    <w:name w:val="无列表3"/>
    <w:next w:val="a2"/>
    <w:uiPriority w:val="99"/>
    <w:semiHidden/>
    <w:unhideWhenUsed/>
    <w:rsid w:val="00333A90"/>
  </w:style>
  <w:style w:type="numbering" w:customStyle="1" w:styleId="120">
    <w:name w:val="无列表12"/>
    <w:next w:val="a2"/>
    <w:uiPriority w:val="99"/>
    <w:semiHidden/>
    <w:unhideWhenUsed/>
    <w:rsid w:val="00333A90"/>
  </w:style>
  <w:style w:type="numbering" w:customStyle="1" w:styleId="210">
    <w:name w:val="无列表21"/>
    <w:next w:val="a2"/>
    <w:uiPriority w:val="99"/>
    <w:semiHidden/>
    <w:unhideWhenUsed/>
    <w:rsid w:val="00333A90"/>
  </w:style>
  <w:style w:type="numbering" w:customStyle="1" w:styleId="111">
    <w:name w:val="无列表111"/>
    <w:next w:val="a2"/>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4">
    <w:name w:val="无列表4"/>
    <w:next w:val="a2"/>
    <w:uiPriority w:val="99"/>
    <w:semiHidden/>
    <w:unhideWhenUsed/>
    <w:rsid w:val="00333A90"/>
  </w:style>
  <w:style w:type="numbering" w:customStyle="1" w:styleId="130">
    <w:name w:val="无列表13"/>
    <w:next w:val="a2"/>
    <w:uiPriority w:val="99"/>
    <w:semiHidden/>
    <w:unhideWhenUsed/>
    <w:rsid w:val="00333A90"/>
  </w:style>
  <w:style w:type="numbering" w:customStyle="1" w:styleId="220">
    <w:name w:val="无列表22"/>
    <w:next w:val="a2"/>
    <w:uiPriority w:val="99"/>
    <w:semiHidden/>
    <w:unhideWhenUsed/>
    <w:rsid w:val="00333A90"/>
  </w:style>
  <w:style w:type="numbering" w:customStyle="1" w:styleId="112">
    <w:name w:val="无列表112"/>
    <w:next w:val="a2"/>
    <w:uiPriority w:val="99"/>
    <w:semiHidden/>
    <w:unhideWhenUsed/>
    <w:rsid w:val="00333A90"/>
  </w:style>
  <w:style w:type="numbering" w:customStyle="1" w:styleId="54">
    <w:name w:val="无列表5"/>
    <w:next w:val="a2"/>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2">
    <w:name w:val="无列表6"/>
    <w:next w:val="a2"/>
    <w:uiPriority w:val="99"/>
    <w:semiHidden/>
    <w:unhideWhenUsed/>
    <w:rsid w:val="00333A90"/>
  </w:style>
  <w:style w:type="paragraph" w:customStyle="1" w:styleId="Doc-text2">
    <w:name w:val="Doc-text2"/>
    <w:basedOn w:val="a"/>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afb">
    <w:name w:val="Table Grid"/>
    <w:basedOn w:val="a1"/>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65E28"/>
    <w:pPr>
      <w:overflowPunct/>
      <w:autoSpaceDE/>
      <w:autoSpaceDN/>
      <w:adjustRightInd/>
      <w:spacing w:before="100" w:beforeAutospacing="1" w:after="100" w:afterAutospacing="1"/>
      <w:textAlignment w:val="auto"/>
    </w:pPr>
    <w:rPr>
      <w:sz w:val="24"/>
      <w:szCs w:val="24"/>
    </w:rPr>
  </w:style>
  <w:style w:type="paragraph" w:styleId="afc">
    <w:name w:val="Body Text"/>
    <w:basedOn w:val="a"/>
    <w:link w:val="afd"/>
    <w:unhideWhenUsed/>
    <w:qFormat/>
    <w:rsid w:val="002228C0"/>
    <w:pPr>
      <w:spacing w:after="120"/>
      <w:textAlignment w:val="auto"/>
    </w:pPr>
    <w:rPr>
      <w:rFonts w:eastAsia="SimSun"/>
    </w:rPr>
  </w:style>
  <w:style w:type="character" w:customStyle="1" w:styleId="afd">
    <w:name w:val="本文 字元"/>
    <w:basedOn w:val="a0"/>
    <w:link w:val="afc"/>
    <w:rsid w:val="002228C0"/>
    <w:rPr>
      <w:rFonts w:eastAsia="SimSun"/>
      <w:lang w:val="en-GB" w:eastAsia="ja-JP"/>
    </w:rPr>
  </w:style>
  <w:style w:type="table" w:customStyle="1" w:styleId="TableGrid1">
    <w:name w:val="Table Grid1"/>
    <w:basedOn w:val="a1"/>
    <w:next w:val="afb"/>
    <w:uiPriority w:val="59"/>
    <w:rsid w:val="00A32E79"/>
    <w:pPr>
      <w:spacing w:after="180"/>
    </w:pPr>
    <w:rPr>
      <w:rFonts w:eastAsia="MS Mincho"/>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a"/>
    <w:next w:val="EmailDiscussion2"/>
    <w:link w:val="EmailDiscussionChar"/>
    <w:rsid w:val="005E0904"/>
    <w:pPr>
      <w:numPr>
        <w:numId w:val="17"/>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5E0904"/>
    <w:rPr>
      <w:rFonts w:ascii="Arial" w:eastAsia="MS Mincho" w:hAnsi="Arial"/>
      <w:b/>
      <w:szCs w:val="24"/>
      <w:lang w:val="en-GB" w:eastAsia="en-GB"/>
    </w:rPr>
  </w:style>
  <w:style w:type="paragraph" w:customStyle="1" w:styleId="EmailDiscussion2">
    <w:name w:val="EmailDiscussion2"/>
    <w:basedOn w:val="Doc-text2"/>
    <w:qFormat/>
    <w:rsid w:val="005E0904"/>
  </w:style>
  <w:style w:type="paragraph" w:styleId="afe">
    <w:name w:val="caption"/>
    <w:basedOn w:val="a"/>
    <w:next w:val="a"/>
    <w:unhideWhenUsed/>
    <w:qFormat/>
    <w:rsid w:val="005E0904"/>
    <w:pPr>
      <w:spacing w:after="200"/>
    </w:pPr>
    <w:rPr>
      <w:i/>
      <w:iCs/>
      <w:color w:val="44546A" w:themeColor="text2"/>
      <w:sz w:val="18"/>
      <w:szCs w:val="18"/>
    </w:rPr>
  </w:style>
  <w:style w:type="character" w:styleId="aff">
    <w:name w:val="Unresolved Mention"/>
    <w:basedOn w:val="a0"/>
    <w:uiPriority w:val="99"/>
    <w:semiHidden/>
    <w:unhideWhenUsed/>
    <w:rsid w:val="00BD2A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04547988">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360584">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6581389">
      <w:bodyDiv w:val="1"/>
      <w:marLeft w:val="0"/>
      <w:marRight w:val="0"/>
      <w:marTop w:val="0"/>
      <w:marBottom w:val="0"/>
      <w:divBdr>
        <w:top w:val="none" w:sz="0" w:space="0" w:color="auto"/>
        <w:left w:val="none" w:sz="0" w:space="0" w:color="auto"/>
        <w:bottom w:val="none" w:sz="0" w:space="0" w:color="auto"/>
        <w:right w:val="none" w:sz="0" w:space="0" w:color="auto"/>
      </w:divBdr>
      <w:divsChild>
        <w:div w:id="97721141">
          <w:marLeft w:val="446"/>
          <w:marRight w:val="0"/>
          <w:marTop w:val="0"/>
          <w:marBottom w:val="0"/>
          <w:divBdr>
            <w:top w:val="none" w:sz="0" w:space="0" w:color="auto"/>
            <w:left w:val="none" w:sz="0" w:space="0" w:color="auto"/>
            <w:bottom w:val="none" w:sz="0" w:space="0" w:color="auto"/>
            <w:right w:val="none" w:sz="0" w:space="0" w:color="auto"/>
          </w:divBdr>
        </w:div>
        <w:div w:id="1128163047">
          <w:marLeft w:val="446"/>
          <w:marRight w:val="0"/>
          <w:marTop w:val="0"/>
          <w:marBottom w:val="0"/>
          <w:divBdr>
            <w:top w:val="none" w:sz="0" w:space="0" w:color="auto"/>
            <w:left w:val="none" w:sz="0" w:space="0" w:color="auto"/>
            <w:bottom w:val="none" w:sz="0" w:space="0" w:color="auto"/>
            <w:right w:val="none" w:sz="0" w:space="0" w:color="auto"/>
          </w:divBdr>
        </w:div>
        <w:div w:id="1219976328">
          <w:marLeft w:val="446"/>
          <w:marRight w:val="0"/>
          <w:marTop w:val="0"/>
          <w:marBottom w:val="0"/>
          <w:divBdr>
            <w:top w:val="none" w:sz="0" w:space="0" w:color="auto"/>
            <w:left w:val="none" w:sz="0" w:space="0" w:color="auto"/>
            <w:bottom w:val="none" w:sz="0" w:space="0" w:color="auto"/>
            <w:right w:val="none" w:sz="0" w:space="0" w:color="auto"/>
          </w:divBdr>
        </w:div>
        <w:div w:id="1026522159">
          <w:marLeft w:val="446"/>
          <w:marRight w:val="0"/>
          <w:marTop w:val="0"/>
          <w:marBottom w:val="0"/>
          <w:divBdr>
            <w:top w:val="none" w:sz="0" w:space="0" w:color="auto"/>
            <w:left w:val="none" w:sz="0" w:space="0" w:color="auto"/>
            <w:bottom w:val="none" w:sz="0" w:space="0" w:color="auto"/>
            <w:right w:val="none" w:sz="0" w:space="0" w:color="auto"/>
          </w:divBdr>
        </w:div>
      </w:divsChild>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392414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5567935">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F692E1-BBD8-4CB1-8140-71BD51E56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4282</TotalTime>
  <Pages>1</Pages>
  <Words>241</Words>
  <Characters>1376</Characters>
  <Application>Microsoft Office Word</Application>
  <DocSecurity>0</DocSecurity>
  <Lines>11</Lines>
  <Paragraphs>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1614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CHTTL</cp:lastModifiedBy>
  <cp:revision>229</cp:revision>
  <cp:lastPrinted>2017-05-08T10:55:00Z</cp:lastPrinted>
  <dcterms:created xsi:type="dcterms:W3CDTF">2022-04-01T22:39:00Z</dcterms:created>
  <dcterms:modified xsi:type="dcterms:W3CDTF">2022-08-10T07:07:00Z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